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650" w:rsidRPr="00835650" w:rsidRDefault="00835650" w:rsidP="00835650">
      <w:pPr>
        <w:jc w:val="center"/>
        <w:rPr>
          <w:rFonts w:ascii="Brive" w:hAnsi="Brive"/>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-4445</wp:posOffset>
                </wp:positionV>
                <wp:extent cx="1514475" cy="1590675"/>
                <wp:effectExtent l="0" t="0" r="28575" b="28575"/>
                <wp:wrapNone/>
                <wp:docPr id="2" name="Zone de texte 2"/>
                <wp:cNvGraphicFramePr/>
                <a:graphic xmlns:a="http://schemas.openxmlformats.org/drawingml/2006/main">
                  <a:graphicData uri="http://schemas.microsoft.com/office/word/2010/wordprocessingShape">
                    <wps:wsp>
                      <wps:cNvSpPr txBox="1"/>
                      <wps:spPr>
                        <a:xfrm>
                          <a:off x="0" y="0"/>
                          <a:ext cx="1514475" cy="1590675"/>
                        </a:xfrm>
                        <a:prstGeom prst="rect">
                          <a:avLst/>
                        </a:prstGeom>
                        <a:solidFill>
                          <a:schemeClr val="lt1"/>
                        </a:solidFill>
                        <a:ln w="6350">
                          <a:solidFill>
                            <a:schemeClr val="bg1"/>
                          </a:solidFill>
                        </a:ln>
                      </wps:spPr>
                      <wps:txbx>
                        <w:txbxContent>
                          <w:p w:rsidR="00835650" w:rsidRDefault="00835650">
                            <w:r>
                              <w:rPr>
                                <w:noProof/>
                              </w:rPr>
                              <w:drawing>
                                <wp:inline distT="0" distB="0" distL="0" distR="0" wp14:anchorId="2FBA9F9C" wp14:editId="2589DEB8">
                                  <wp:extent cx="1171575" cy="1390351"/>
                                  <wp:effectExtent l="0" t="0" r="0" b="635"/>
                                  <wp:docPr id="1" name="Image 1" descr="http://intranet.dun.local/document_type/logobrive/LogoBrivecitegaillarde20146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un.local/document_type/logobrive/LogoBrivecitegaillarde20146x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760" cy="1410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20.6pt;margin-top:-.35pt;width:119.25pt;height:12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" fillcolor="white [3201]" strokecolor="white [3212]" strokeweight=".5pt">
                <v:textbox>
                  <w:txbxContent>
                    <w:p w:rsidR="00835650" w:rsidRDefault="00835650">
                      <w:r>
                        <w:rPr>
                          <w:noProof/>
                        </w:rPr>
                        <w:drawing>
                          <wp:inline distT="0" distB="0" distL="0" distR="0" wp14:anchorId="2FBA9F9C" wp14:editId="2589DEB8">
                            <wp:extent cx="1171575" cy="1390351"/>
                            <wp:effectExtent l="0" t="0" r="0" b="635"/>
                            <wp:docPr id="1" name="Image 1" descr="http://intranet.dun.local/document_type/logobrive/LogoBrivecitegaillarde20146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un.local/document_type/logobrive/LogoBrivecitegaillarde20146x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760" cy="1410745"/>
                                    </a:xfrm>
                                    <a:prstGeom prst="rect">
                                      <a:avLst/>
                                    </a:prstGeom>
                                    <a:noFill/>
                                    <a:ln>
                                      <a:noFill/>
                                    </a:ln>
                                  </pic:spPr>
                                </pic:pic>
                              </a:graphicData>
                            </a:graphic>
                          </wp:inline>
                        </w:drawing>
                      </w:r>
                    </w:p>
                  </w:txbxContent>
                </v:textbox>
              </v:shape>
            </w:pict>
          </mc:Fallback>
        </mc:AlternateContent>
      </w:r>
    </w:p>
    <w:p w:rsidR="00BC0A28" w:rsidRDefault="00BC0A28">
      <w:pPr>
        <w:rPr>
          <w:rFonts w:ascii="Brive" w:hAnsi="Brive"/>
        </w:rPr>
      </w:pPr>
    </w:p>
    <w:p w:rsidR="00835650" w:rsidRDefault="006E6134">
      <w:pPr>
        <w:rPr>
          <w:rFonts w:ascii="Brive" w:hAnsi="Brive"/>
        </w:rPr>
      </w:pPr>
      <w:r>
        <w:rPr>
          <w:noProof/>
        </w:rPr>
        <mc:AlternateContent>
          <mc:Choice Requires="wps">
            <w:drawing>
              <wp:anchor distT="0" distB="0" distL="114300" distR="114300" simplePos="0" relativeHeight="251660288" behindDoc="0" locked="0" layoutInCell="1" allowOverlap="1">
                <wp:simplePos x="0" y="0"/>
                <wp:positionH relativeFrom="column">
                  <wp:posOffset>1824355</wp:posOffset>
                </wp:positionH>
                <wp:positionV relativeFrom="paragraph">
                  <wp:posOffset>10160</wp:posOffset>
                </wp:positionV>
                <wp:extent cx="3552825" cy="6667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3552825" cy="666750"/>
                        </a:xfrm>
                        <a:prstGeom prst="rect">
                          <a:avLst/>
                        </a:prstGeom>
                        <a:solidFill>
                          <a:schemeClr val="lt1"/>
                        </a:solidFill>
                        <a:ln w="6350">
                          <a:solidFill>
                            <a:prstClr val="black"/>
                          </a:solidFill>
                          <a:prstDash val="sysDash"/>
                        </a:ln>
                      </wps:spPr>
                      <wps:txbx>
                        <w:txbxContent>
                          <w:p w:rsidR="00835650" w:rsidRPr="00835650" w:rsidRDefault="00835650" w:rsidP="00835650">
                            <w:pPr>
                              <w:jc w:val="center"/>
                              <w:rPr>
                                <w:rFonts w:ascii="Brive" w:hAnsi="Brive"/>
                                <w:b/>
                                <w:sz w:val="32"/>
                                <w:szCs w:val="32"/>
                              </w:rPr>
                            </w:pPr>
                            <w:r w:rsidRPr="00835650">
                              <w:rPr>
                                <w:rFonts w:ascii="Brive" w:hAnsi="Brive"/>
                                <w:b/>
                                <w:sz w:val="32"/>
                                <w:szCs w:val="32"/>
                              </w:rPr>
                              <w:t>NOT</w:t>
                            </w:r>
                            <w:r w:rsidR="00786957">
                              <w:rPr>
                                <w:rFonts w:ascii="Brive" w:hAnsi="Brive"/>
                                <w:b/>
                                <w:sz w:val="32"/>
                                <w:szCs w:val="32"/>
                              </w:rPr>
                              <w:t>ICE</w:t>
                            </w:r>
                            <w:r w:rsidRPr="00835650">
                              <w:rPr>
                                <w:rFonts w:ascii="Brive" w:hAnsi="Brive"/>
                                <w:b/>
                                <w:sz w:val="32"/>
                                <w:szCs w:val="32"/>
                              </w:rPr>
                              <w:t xml:space="preserve"> D’INFORMATION</w:t>
                            </w:r>
                          </w:p>
                          <w:p w:rsidR="00835650" w:rsidRPr="00835650" w:rsidRDefault="00835650" w:rsidP="00835650">
                            <w:pPr>
                              <w:jc w:val="center"/>
                              <w:rPr>
                                <w:rFonts w:ascii="Brive" w:hAnsi="Brive"/>
                                <w:b/>
                                <w:sz w:val="32"/>
                                <w:szCs w:val="32"/>
                              </w:rPr>
                            </w:pPr>
                            <w:r w:rsidRPr="00835650">
                              <w:rPr>
                                <w:rFonts w:ascii="Brive" w:hAnsi="Brive"/>
                                <w:b/>
                                <w:sz w:val="32"/>
                                <w:szCs w:val="32"/>
                              </w:rPr>
                              <w:t>PASS TRIBU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27" type="#_x0000_t202" style="position:absolute;margin-left:143.65pt;margin-top:.8pt;width:279.75pt;height: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" fillcolor="white [3201]" strokeweight=".5pt">
                <v:stroke dashstyle="3 1"/>
                <v:textbox>
                  <w:txbxContent>
                    <w:p w:rsidR="00835650" w:rsidRPr="00835650" w:rsidRDefault="00835650" w:rsidP="00835650">
                      <w:pPr>
                        <w:jc w:val="center"/>
                        <w:rPr>
                          <w:rFonts w:ascii="Brive" w:hAnsi="Brive"/>
                          <w:b/>
                          <w:sz w:val="32"/>
                          <w:szCs w:val="32"/>
                        </w:rPr>
                      </w:pPr>
                      <w:r w:rsidRPr="00835650">
                        <w:rPr>
                          <w:rFonts w:ascii="Brive" w:hAnsi="Brive"/>
                          <w:b/>
                          <w:sz w:val="32"/>
                          <w:szCs w:val="32"/>
                        </w:rPr>
                        <w:t>NOT</w:t>
                      </w:r>
                      <w:r w:rsidR="00786957">
                        <w:rPr>
                          <w:rFonts w:ascii="Brive" w:hAnsi="Brive"/>
                          <w:b/>
                          <w:sz w:val="32"/>
                          <w:szCs w:val="32"/>
                        </w:rPr>
                        <w:t>ICE</w:t>
                      </w:r>
                      <w:r w:rsidRPr="00835650">
                        <w:rPr>
                          <w:rFonts w:ascii="Brive" w:hAnsi="Brive"/>
                          <w:b/>
                          <w:sz w:val="32"/>
                          <w:szCs w:val="32"/>
                        </w:rPr>
                        <w:t xml:space="preserve"> D’INFORMATION</w:t>
                      </w:r>
                    </w:p>
                    <w:p w:rsidR="00835650" w:rsidRPr="00835650" w:rsidRDefault="00835650" w:rsidP="00835650">
                      <w:pPr>
                        <w:jc w:val="center"/>
                        <w:rPr>
                          <w:rFonts w:ascii="Brive" w:hAnsi="Brive"/>
                          <w:b/>
                          <w:sz w:val="32"/>
                          <w:szCs w:val="32"/>
                        </w:rPr>
                      </w:pPr>
                      <w:r w:rsidRPr="00835650">
                        <w:rPr>
                          <w:rFonts w:ascii="Brive" w:hAnsi="Brive"/>
                          <w:b/>
                          <w:sz w:val="32"/>
                          <w:szCs w:val="32"/>
                        </w:rPr>
                        <w:t>PASS TRIBU</w:t>
                      </w:r>
                    </w:p>
                  </w:txbxContent>
                </v:textbox>
              </v:shape>
            </w:pict>
          </mc:Fallback>
        </mc:AlternateContent>
      </w:r>
    </w:p>
    <w:p w:rsidR="00835650" w:rsidRDefault="00835650">
      <w:pPr>
        <w:rPr>
          <w:rFonts w:ascii="Brive" w:hAnsi="Brive"/>
        </w:rPr>
      </w:pPr>
    </w:p>
    <w:p w:rsidR="00835650" w:rsidRDefault="00835650">
      <w:pPr>
        <w:rPr>
          <w:rFonts w:ascii="Brive" w:hAnsi="Brive"/>
        </w:rPr>
      </w:pPr>
    </w:p>
    <w:p w:rsidR="00835650" w:rsidRDefault="00835650">
      <w:pPr>
        <w:rPr>
          <w:rFonts w:ascii="Brive" w:hAnsi="Brive"/>
        </w:rPr>
      </w:pPr>
    </w:p>
    <w:p w:rsidR="008568D6" w:rsidRDefault="008568D6">
      <w:pPr>
        <w:rPr>
          <w:rFonts w:ascii="Brive" w:hAnsi="Brive"/>
        </w:rPr>
      </w:pPr>
    </w:p>
    <w:p w:rsidR="00835650" w:rsidRPr="00EA4F6B" w:rsidRDefault="00786957" w:rsidP="00EA4F6B">
      <w:pPr>
        <w:jc w:val="both"/>
        <w:rPr>
          <w:rFonts w:ascii="Brive" w:hAnsi="Brive"/>
          <w:sz w:val="24"/>
          <w:szCs w:val="24"/>
        </w:rPr>
      </w:pPr>
      <w:r w:rsidRPr="00EA4F6B">
        <w:rPr>
          <w:rFonts w:ascii="Brive" w:hAnsi="Brive"/>
          <w:sz w:val="24"/>
          <w:szCs w:val="24"/>
        </w:rPr>
        <w:t>Le Conseil municipal du 18 décembre 2024 a approuvé la mise en place d’un nouveau dispositif à destination des Brivistes : le PASS TRIBU.</w:t>
      </w:r>
    </w:p>
    <w:p w:rsidR="006C5909" w:rsidRPr="008568D6" w:rsidRDefault="00786957" w:rsidP="00A91C2A">
      <w:pPr>
        <w:jc w:val="both"/>
        <w:rPr>
          <w:rFonts w:ascii="Brive" w:hAnsi="Brive"/>
          <w:sz w:val="24"/>
          <w:szCs w:val="24"/>
        </w:rPr>
      </w:pPr>
      <w:r>
        <w:rPr>
          <w:rFonts w:ascii="Brive" w:hAnsi="Brive"/>
          <w:sz w:val="24"/>
          <w:szCs w:val="24"/>
        </w:rPr>
        <w:t>Le</w:t>
      </w:r>
      <w:r w:rsidR="00A91C2A" w:rsidRPr="008568D6">
        <w:rPr>
          <w:rFonts w:ascii="Brive" w:hAnsi="Brive"/>
          <w:sz w:val="24"/>
          <w:szCs w:val="24"/>
        </w:rPr>
        <w:t xml:space="preserve"> « PASS TRIBU » est complémentaire des dispositifs déjà existants soit au sein de la ville de Brive (</w:t>
      </w:r>
      <w:proofErr w:type="spellStart"/>
      <w:r w:rsidR="00A91C2A" w:rsidRPr="008568D6">
        <w:rPr>
          <w:rFonts w:ascii="Brive" w:hAnsi="Brive"/>
          <w:sz w:val="24"/>
          <w:szCs w:val="24"/>
        </w:rPr>
        <w:t>Pass</w:t>
      </w:r>
      <w:proofErr w:type="spellEnd"/>
      <w:r w:rsidR="00A91C2A" w:rsidRPr="008568D6">
        <w:rPr>
          <w:rFonts w:ascii="Brive" w:hAnsi="Brive"/>
          <w:sz w:val="24"/>
          <w:szCs w:val="24"/>
        </w:rPr>
        <w:t xml:space="preserve"> Bénévolat, tarif via des abonnements) soit au niveau national (</w:t>
      </w:r>
      <w:proofErr w:type="spellStart"/>
      <w:r w:rsidR="00A91C2A" w:rsidRPr="008568D6">
        <w:rPr>
          <w:rFonts w:ascii="Brive" w:hAnsi="Brive"/>
          <w:sz w:val="24"/>
          <w:szCs w:val="24"/>
        </w:rPr>
        <w:t>Pass</w:t>
      </w:r>
      <w:proofErr w:type="spellEnd"/>
      <w:r w:rsidR="00A91C2A" w:rsidRPr="008568D6">
        <w:rPr>
          <w:rFonts w:ascii="Brive" w:hAnsi="Brive"/>
          <w:sz w:val="24"/>
          <w:szCs w:val="24"/>
        </w:rPr>
        <w:t xml:space="preserve"> Culture, </w:t>
      </w:r>
      <w:proofErr w:type="spellStart"/>
      <w:r w:rsidR="00A91C2A" w:rsidRPr="008568D6">
        <w:rPr>
          <w:rFonts w:ascii="Brive" w:hAnsi="Brive"/>
          <w:sz w:val="24"/>
          <w:szCs w:val="24"/>
        </w:rPr>
        <w:t>Pass</w:t>
      </w:r>
      <w:proofErr w:type="spellEnd"/>
      <w:r w:rsidR="00A91C2A" w:rsidRPr="008568D6">
        <w:rPr>
          <w:rFonts w:ascii="Brive" w:hAnsi="Brive"/>
          <w:sz w:val="24"/>
          <w:szCs w:val="24"/>
        </w:rPr>
        <w:t xml:space="preserve"> Sport).</w:t>
      </w:r>
    </w:p>
    <w:p w:rsidR="00A91C2A" w:rsidRDefault="00A91C2A" w:rsidP="00A91C2A">
      <w:pPr>
        <w:jc w:val="both"/>
        <w:rPr>
          <w:rFonts w:ascii="Brive" w:hAnsi="Brive"/>
          <w:sz w:val="24"/>
          <w:szCs w:val="24"/>
        </w:rPr>
      </w:pPr>
      <w:r w:rsidRPr="008568D6">
        <w:rPr>
          <w:rFonts w:ascii="Brive" w:hAnsi="Brive"/>
          <w:sz w:val="24"/>
          <w:szCs w:val="24"/>
        </w:rPr>
        <w:t xml:space="preserve">Il s’applique sur les entrées individuelles. Le cumul avec les autres dispositifs mis en place (comme le </w:t>
      </w:r>
      <w:proofErr w:type="spellStart"/>
      <w:r w:rsidRPr="008568D6">
        <w:rPr>
          <w:rFonts w:ascii="Brive" w:hAnsi="Brive"/>
          <w:sz w:val="24"/>
          <w:szCs w:val="24"/>
        </w:rPr>
        <w:t>Pass</w:t>
      </w:r>
      <w:proofErr w:type="spellEnd"/>
      <w:r w:rsidRPr="008568D6">
        <w:rPr>
          <w:rFonts w:ascii="Brive" w:hAnsi="Brive"/>
          <w:sz w:val="24"/>
          <w:szCs w:val="24"/>
        </w:rPr>
        <w:t xml:space="preserve"> Bénévolat) n’est pas possible. Sa délivrance est gratuite.</w:t>
      </w:r>
    </w:p>
    <w:p w:rsidR="007A39B7" w:rsidRDefault="007A39B7" w:rsidP="00A91C2A">
      <w:pPr>
        <w:jc w:val="both"/>
        <w:rPr>
          <w:rFonts w:ascii="Brive" w:hAnsi="Brive"/>
          <w:sz w:val="24"/>
          <w:szCs w:val="24"/>
        </w:rPr>
      </w:pPr>
      <w:r>
        <w:rPr>
          <w:rFonts w:ascii="Brive" w:hAnsi="Brive"/>
          <w:sz w:val="24"/>
          <w:szCs w:val="24"/>
        </w:rPr>
        <w:t>Le PASS TRIBU est formalisé par une carte (physique ou dématérialisée via Brive en Poche) et permettra, sans conditions de ressources, de bénéficier d’un tarif privilégié et attractif sur les entrées unitaires pour les membres de la TRIBU.</w:t>
      </w:r>
    </w:p>
    <w:p w:rsidR="007A39B7" w:rsidRPr="008568D6" w:rsidRDefault="007A39B7" w:rsidP="00A91C2A">
      <w:pPr>
        <w:jc w:val="both"/>
        <w:rPr>
          <w:rFonts w:ascii="Brive" w:hAnsi="Brive"/>
          <w:sz w:val="24"/>
          <w:szCs w:val="24"/>
        </w:rPr>
      </w:pPr>
      <w:r w:rsidRPr="008568D6">
        <w:rPr>
          <w:rFonts w:ascii="Brive" w:hAnsi="Brive"/>
          <w:sz w:val="24"/>
          <w:szCs w:val="24"/>
        </w:rPr>
        <w:t>Le tarif TRIBU est calculé sur la base de 2 entrées tarifs pleins + 2 entrées tarifs réduits moins 10%.</w:t>
      </w:r>
    </w:p>
    <w:p w:rsidR="007A39B7" w:rsidRPr="008568D6" w:rsidRDefault="007A39B7" w:rsidP="007A39B7">
      <w:pPr>
        <w:jc w:val="both"/>
        <w:rPr>
          <w:rFonts w:ascii="Brive" w:hAnsi="Brive"/>
          <w:sz w:val="24"/>
          <w:szCs w:val="24"/>
        </w:rPr>
      </w:pPr>
      <w:r w:rsidRPr="008568D6">
        <w:rPr>
          <w:rFonts w:ascii="Brive" w:hAnsi="Brive"/>
          <w:sz w:val="24"/>
          <w:szCs w:val="24"/>
        </w:rPr>
        <w:t xml:space="preserve">Concernant son utilisation et avec l’objectif de favoriser le lien intergénérationnel au travers de la pratique sportive et culturelle en groupe, au moins </w:t>
      </w:r>
      <w:r w:rsidRPr="008568D6">
        <w:rPr>
          <w:rFonts w:ascii="Brive" w:hAnsi="Brive"/>
          <w:b/>
          <w:sz w:val="24"/>
          <w:szCs w:val="24"/>
        </w:rPr>
        <w:t>4 MEMBRES de la TRIBU doivent être présents pour bénéficier de ce tarif préférentiel</w:t>
      </w:r>
      <w:r w:rsidR="00786957">
        <w:rPr>
          <w:rFonts w:ascii="Brive" w:hAnsi="Brive"/>
          <w:b/>
          <w:sz w:val="24"/>
          <w:szCs w:val="24"/>
        </w:rPr>
        <w:t xml:space="preserve"> (6 membres maximum)</w:t>
      </w:r>
      <w:r w:rsidRPr="008568D6">
        <w:rPr>
          <w:rFonts w:ascii="Brive" w:hAnsi="Brive"/>
          <w:sz w:val="24"/>
          <w:szCs w:val="24"/>
        </w:rPr>
        <w:t>.</w:t>
      </w:r>
    </w:p>
    <w:p w:rsidR="00A91C2A" w:rsidRPr="008568D6" w:rsidRDefault="00A91C2A" w:rsidP="00A91C2A">
      <w:pPr>
        <w:jc w:val="both"/>
        <w:rPr>
          <w:rFonts w:ascii="Brive" w:hAnsi="Brive"/>
          <w:sz w:val="24"/>
          <w:szCs w:val="24"/>
        </w:rPr>
      </w:pPr>
      <w:r w:rsidRPr="008568D6">
        <w:rPr>
          <w:rFonts w:ascii="Brive" w:hAnsi="Brive"/>
          <w:sz w:val="24"/>
          <w:szCs w:val="24"/>
        </w:rPr>
        <w:t xml:space="preserve">Le PASS TRIBU est </w:t>
      </w:r>
      <w:r w:rsidRPr="008568D6">
        <w:rPr>
          <w:rFonts w:ascii="Brive" w:hAnsi="Brive"/>
          <w:b/>
          <w:sz w:val="24"/>
          <w:szCs w:val="24"/>
        </w:rPr>
        <w:t>valable pour une année civile</w:t>
      </w:r>
      <w:r w:rsidRPr="008568D6">
        <w:rPr>
          <w:rFonts w:ascii="Brive" w:hAnsi="Brive"/>
          <w:sz w:val="24"/>
          <w:szCs w:val="24"/>
        </w:rPr>
        <w:t xml:space="preserve"> et peut être demandé à tout moment de l’année.</w:t>
      </w:r>
    </w:p>
    <w:p w:rsidR="00A91C2A" w:rsidRPr="008568D6" w:rsidRDefault="00A91C2A" w:rsidP="00A91C2A">
      <w:pPr>
        <w:jc w:val="both"/>
        <w:rPr>
          <w:rFonts w:ascii="Brive" w:hAnsi="Brive"/>
          <w:sz w:val="24"/>
          <w:szCs w:val="24"/>
        </w:rPr>
      </w:pPr>
      <w:r w:rsidRPr="008568D6">
        <w:rPr>
          <w:rFonts w:ascii="Brive" w:hAnsi="Brive"/>
          <w:sz w:val="24"/>
          <w:szCs w:val="24"/>
        </w:rPr>
        <w:t>En cas de perte, le renouvellement de la carte est gratuit dans la limite d’une fois.</w:t>
      </w:r>
    </w:p>
    <w:p w:rsidR="006C5909" w:rsidRPr="008568D6" w:rsidRDefault="006C5909">
      <w:pPr>
        <w:rPr>
          <w:rFonts w:ascii="Brive" w:hAnsi="Brive"/>
          <w:b/>
          <w:sz w:val="24"/>
          <w:szCs w:val="24"/>
        </w:rPr>
      </w:pPr>
    </w:p>
    <w:p w:rsidR="00BC0A28" w:rsidRPr="008568D6" w:rsidRDefault="006C5909">
      <w:pPr>
        <w:rPr>
          <w:rFonts w:ascii="Brive" w:hAnsi="Brive"/>
          <w:b/>
          <w:sz w:val="24"/>
          <w:szCs w:val="24"/>
          <w:u w:val="single"/>
        </w:rPr>
      </w:pPr>
      <w:r w:rsidRPr="008568D6">
        <w:rPr>
          <w:rFonts w:ascii="Brive" w:hAnsi="Brive"/>
          <w:b/>
          <w:sz w:val="24"/>
          <w:szCs w:val="24"/>
          <w:u w:val="single"/>
        </w:rPr>
        <w:t>OBJECTIFS DU PASS TRIBU</w:t>
      </w:r>
    </w:p>
    <w:p w:rsidR="006C5909" w:rsidRDefault="006C5909" w:rsidP="00F84EC5">
      <w:pPr>
        <w:pStyle w:val="Paragraphedeliste"/>
        <w:numPr>
          <w:ilvl w:val="0"/>
          <w:numId w:val="6"/>
        </w:numPr>
        <w:ind w:left="851"/>
        <w:jc w:val="both"/>
        <w:rPr>
          <w:rFonts w:ascii="Brive" w:hAnsi="Brive"/>
          <w:sz w:val="24"/>
          <w:szCs w:val="24"/>
        </w:rPr>
      </w:pPr>
      <w:r w:rsidRPr="008568D6">
        <w:rPr>
          <w:rFonts w:ascii="Brive" w:hAnsi="Brive"/>
          <w:sz w:val="24"/>
          <w:szCs w:val="24"/>
        </w:rPr>
        <w:t>Favoriser le vivre ensemble et le lien intergénérationnel par la pratique en groupe d’activités culturelles et sportives,</w:t>
      </w:r>
    </w:p>
    <w:p w:rsidR="008568D6" w:rsidRPr="008568D6" w:rsidRDefault="008568D6" w:rsidP="00F84EC5">
      <w:pPr>
        <w:pStyle w:val="Paragraphedeliste"/>
        <w:ind w:left="851"/>
        <w:jc w:val="both"/>
        <w:rPr>
          <w:rFonts w:ascii="Brive" w:hAnsi="Brive"/>
          <w:sz w:val="24"/>
          <w:szCs w:val="24"/>
        </w:rPr>
      </w:pPr>
    </w:p>
    <w:p w:rsidR="006C5909" w:rsidRDefault="006C5909" w:rsidP="00F84EC5">
      <w:pPr>
        <w:pStyle w:val="Paragraphedeliste"/>
        <w:numPr>
          <w:ilvl w:val="0"/>
          <w:numId w:val="6"/>
        </w:numPr>
        <w:ind w:left="851"/>
        <w:jc w:val="both"/>
        <w:rPr>
          <w:rFonts w:ascii="Brive" w:hAnsi="Brive"/>
          <w:sz w:val="24"/>
          <w:szCs w:val="24"/>
        </w:rPr>
      </w:pPr>
      <w:r w:rsidRPr="008568D6">
        <w:rPr>
          <w:rFonts w:ascii="Brive" w:hAnsi="Brive"/>
          <w:sz w:val="24"/>
          <w:szCs w:val="24"/>
        </w:rPr>
        <w:t xml:space="preserve">Soutenir le pouvoir d’achat de l’ensemble des </w:t>
      </w:r>
      <w:r w:rsidR="00362014" w:rsidRPr="008568D6">
        <w:rPr>
          <w:rFonts w:ascii="Brive" w:hAnsi="Brive"/>
          <w:sz w:val="24"/>
          <w:szCs w:val="24"/>
        </w:rPr>
        <w:t>B</w:t>
      </w:r>
      <w:r w:rsidRPr="008568D6">
        <w:rPr>
          <w:rFonts w:ascii="Brive" w:hAnsi="Brive"/>
          <w:sz w:val="24"/>
          <w:szCs w:val="24"/>
        </w:rPr>
        <w:t>rivistes (sans conditions de ressources) dans le cadre d’une politique tarifaire attractive</w:t>
      </w:r>
      <w:r w:rsidR="008568D6">
        <w:rPr>
          <w:rFonts w:ascii="Brive" w:hAnsi="Brive"/>
          <w:sz w:val="24"/>
          <w:szCs w:val="24"/>
        </w:rPr>
        <w:t>,</w:t>
      </w:r>
    </w:p>
    <w:p w:rsidR="008568D6" w:rsidRPr="008568D6" w:rsidRDefault="008568D6" w:rsidP="00F84EC5">
      <w:pPr>
        <w:pStyle w:val="Paragraphedeliste"/>
        <w:ind w:left="851"/>
        <w:jc w:val="both"/>
        <w:rPr>
          <w:rFonts w:ascii="Brive" w:hAnsi="Brive"/>
          <w:sz w:val="24"/>
          <w:szCs w:val="24"/>
        </w:rPr>
      </w:pPr>
    </w:p>
    <w:p w:rsidR="006C5909" w:rsidRPr="008568D6" w:rsidRDefault="006C5909" w:rsidP="00F84EC5">
      <w:pPr>
        <w:pStyle w:val="Paragraphedeliste"/>
        <w:numPr>
          <w:ilvl w:val="0"/>
          <w:numId w:val="6"/>
        </w:numPr>
        <w:ind w:left="851"/>
        <w:jc w:val="both"/>
        <w:rPr>
          <w:rFonts w:ascii="Brive" w:hAnsi="Brive"/>
          <w:sz w:val="24"/>
          <w:szCs w:val="24"/>
        </w:rPr>
      </w:pPr>
      <w:r w:rsidRPr="008568D6">
        <w:rPr>
          <w:rFonts w:ascii="Brive" w:hAnsi="Brive"/>
          <w:sz w:val="24"/>
          <w:szCs w:val="24"/>
        </w:rPr>
        <w:t>Découvrir ou de découvrir les équipements culturels et sportifs offerts par la Ville au Brivistes</w:t>
      </w:r>
    </w:p>
    <w:p w:rsidR="00BC0A28" w:rsidRDefault="00BC0A28" w:rsidP="008568D6">
      <w:pPr>
        <w:jc w:val="both"/>
        <w:rPr>
          <w:rFonts w:ascii="Brive" w:hAnsi="Brive"/>
          <w:sz w:val="24"/>
          <w:szCs w:val="24"/>
        </w:rPr>
      </w:pPr>
    </w:p>
    <w:p w:rsidR="008568D6" w:rsidRDefault="008568D6" w:rsidP="008568D6">
      <w:pPr>
        <w:jc w:val="both"/>
        <w:rPr>
          <w:rFonts w:ascii="Brive" w:hAnsi="Brive"/>
          <w:sz w:val="24"/>
          <w:szCs w:val="24"/>
        </w:rPr>
      </w:pPr>
    </w:p>
    <w:p w:rsidR="008568D6" w:rsidRDefault="008568D6" w:rsidP="008568D6">
      <w:pPr>
        <w:jc w:val="both"/>
        <w:rPr>
          <w:rFonts w:ascii="Brive" w:hAnsi="Brive"/>
          <w:sz w:val="24"/>
          <w:szCs w:val="24"/>
        </w:rPr>
      </w:pPr>
    </w:p>
    <w:p w:rsidR="00786957" w:rsidRDefault="00786957" w:rsidP="008568D6">
      <w:pPr>
        <w:jc w:val="both"/>
        <w:rPr>
          <w:rFonts w:ascii="Brive" w:hAnsi="Brive"/>
          <w:sz w:val="24"/>
          <w:szCs w:val="24"/>
        </w:rPr>
      </w:pPr>
    </w:p>
    <w:p w:rsidR="00786957" w:rsidRPr="008568D6" w:rsidRDefault="00786957" w:rsidP="008568D6">
      <w:pPr>
        <w:jc w:val="both"/>
        <w:rPr>
          <w:rFonts w:ascii="Brive" w:hAnsi="Brive"/>
          <w:sz w:val="24"/>
          <w:szCs w:val="24"/>
        </w:rPr>
      </w:pPr>
    </w:p>
    <w:p w:rsidR="00362014" w:rsidRPr="008568D6" w:rsidRDefault="00362014" w:rsidP="008568D6">
      <w:pPr>
        <w:jc w:val="both"/>
        <w:rPr>
          <w:rFonts w:ascii="Brive" w:hAnsi="Brive"/>
          <w:b/>
          <w:sz w:val="24"/>
          <w:szCs w:val="24"/>
          <w:u w:val="single"/>
        </w:rPr>
      </w:pPr>
      <w:r w:rsidRPr="008568D6">
        <w:rPr>
          <w:rFonts w:ascii="Brive" w:hAnsi="Brive"/>
          <w:b/>
          <w:sz w:val="24"/>
          <w:szCs w:val="24"/>
          <w:u w:val="single"/>
        </w:rPr>
        <w:t xml:space="preserve">MODALITES DE MISE EN PLACE DU PASS TRIBU </w:t>
      </w:r>
    </w:p>
    <w:p w:rsidR="00362014" w:rsidRDefault="00362014" w:rsidP="00F84EC5">
      <w:pPr>
        <w:pStyle w:val="Paragraphedeliste"/>
        <w:numPr>
          <w:ilvl w:val="0"/>
          <w:numId w:val="7"/>
        </w:numPr>
        <w:ind w:left="851"/>
        <w:jc w:val="both"/>
        <w:rPr>
          <w:rFonts w:ascii="Brive" w:hAnsi="Brive"/>
          <w:sz w:val="24"/>
          <w:szCs w:val="24"/>
        </w:rPr>
      </w:pPr>
      <w:r w:rsidRPr="007A39B7">
        <w:rPr>
          <w:rFonts w:ascii="Brive" w:hAnsi="Brive"/>
          <w:b/>
          <w:sz w:val="24"/>
          <w:szCs w:val="24"/>
        </w:rPr>
        <w:t>Le PASS TRIBU</w:t>
      </w:r>
      <w:r w:rsidRPr="008568D6">
        <w:rPr>
          <w:rFonts w:ascii="Brive" w:hAnsi="Brive"/>
          <w:sz w:val="24"/>
          <w:szCs w:val="24"/>
        </w:rPr>
        <w:t xml:space="preserve"> est formalisé par une </w:t>
      </w:r>
      <w:r w:rsidRPr="007A39B7">
        <w:rPr>
          <w:rFonts w:ascii="Brive" w:hAnsi="Brive"/>
          <w:b/>
          <w:sz w:val="24"/>
          <w:szCs w:val="24"/>
        </w:rPr>
        <w:t>CARTE GRATUITE</w:t>
      </w:r>
      <w:r w:rsidRPr="008568D6">
        <w:rPr>
          <w:rFonts w:ascii="Brive" w:hAnsi="Brive"/>
          <w:sz w:val="24"/>
          <w:szCs w:val="24"/>
        </w:rPr>
        <w:t xml:space="preserve"> (physique ou dématérialisée dans le cadre de l’application Brive en Poche),</w:t>
      </w:r>
    </w:p>
    <w:p w:rsidR="008568D6" w:rsidRPr="008568D6" w:rsidRDefault="008568D6" w:rsidP="00F84EC5">
      <w:pPr>
        <w:pStyle w:val="Paragraphedeliste"/>
        <w:ind w:left="851"/>
        <w:jc w:val="both"/>
        <w:rPr>
          <w:rFonts w:ascii="Brive" w:hAnsi="Brive"/>
          <w:sz w:val="24"/>
          <w:szCs w:val="24"/>
        </w:rPr>
      </w:pPr>
    </w:p>
    <w:p w:rsidR="00362014" w:rsidRDefault="00362014" w:rsidP="00F84EC5">
      <w:pPr>
        <w:pStyle w:val="Paragraphedeliste"/>
        <w:numPr>
          <w:ilvl w:val="0"/>
          <w:numId w:val="7"/>
        </w:numPr>
        <w:ind w:left="851"/>
        <w:jc w:val="both"/>
        <w:rPr>
          <w:rFonts w:ascii="Brive" w:hAnsi="Brive"/>
          <w:sz w:val="24"/>
          <w:szCs w:val="24"/>
        </w:rPr>
      </w:pPr>
      <w:r w:rsidRPr="007A39B7">
        <w:rPr>
          <w:rFonts w:ascii="Brive" w:hAnsi="Brive"/>
          <w:b/>
          <w:sz w:val="24"/>
          <w:szCs w:val="24"/>
        </w:rPr>
        <w:t>La TRIBU</w:t>
      </w:r>
      <w:r w:rsidRPr="008568D6">
        <w:rPr>
          <w:rFonts w:ascii="Brive" w:hAnsi="Brive"/>
          <w:sz w:val="24"/>
          <w:szCs w:val="24"/>
        </w:rPr>
        <w:t xml:space="preserve"> est composée librement et </w:t>
      </w:r>
      <w:r w:rsidRPr="007A39B7">
        <w:rPr>
          <w:rFonts w:ascii="Brive" w:hAnsi="Brive"/>
          <w:b/>
          <w:sz w:val="24"/>
          <w:szCs w:val="24"/>
        </w:rPr>
        <w:t>comporte entre 4 et 6 personnes avec ou sans lien de parenté</w:t>
      </w:r>
      <w:r w:rsidRPr="008568D6">
        <w:rPr>
          <w:rFonts w:ascii="Brive" w:hAnsi="Brive"/>
          <w:sz w:val="24"/>
          <w:szCs w:val="24"/>
        </w:rPr>
        <w:t>. Il peut s’agir de familles (grands-parents, une tante avec ses cinq neveux… mais également des groupes d’amis ou de collègues de travail…</w:t>
      </w:r>
    </w:p>
    <w:p w:rsidR="008568D6" w:rsidRPr="008568D6" w:rsidRDefault="008568D6" w:rsidP="00F84EC5">
      <w:pPr>
        <w:pStyle w:val="Paragraphedeliste"/>
        <w:ind w:left="851"/>
        <w:jc w:val="both"/>
        <w:rPr>
          <w:rFonts w:ascii="Brive" w:hAnsi="Brive"/>
          <w:sz w:val="24"/>
          <w:szCs w:val="24"/>
        </w:rPr>
      </w:pPr>
    </w:p>
    <w:p w:rsidR="00362014" w:rsidRDefault="00362014" w:rsidP="00F84EC5">
      <w:pPr>
        <w:pStyle w:val="Paragraphedeliste"/>
        <w:numPr>
          <w:ilvl w:val="0"/>
          <w:numId w:val="7"/>
        </w:numPr>
        <w:ind w:left="851"/>
        <w:jc w:val="both"/>
        <w:rPr>
          <w:rFonts w:ascii="Brive" w:hAnsi="Brive"/>
          <w:sz w:val="24"/>
          <w:szCs w:val="24"/>
        </w:rPr>
      </w:pPr>
      <w:r w:rsidRPr="007A39B7">
        <w:rPr>
          <w:rFonts w:ascii="Brive" w:hAnsi="Brive"/>
          <w:b/>
          <w:sz w:val="24"/>
          <w:szCs w:val="24"/>
        </w:rPr>
        <w:t>Le CHEF DE TRIBU</w:t>
      </w:r>
      <w:r w:rsidRPr="008568D6">
        <w:rPr>
          <w:rFonts w:ascii="Brive" w:hAnsi="Brive"/>
          <w:sz w:val="24"/>
          <w:szCs w:val="24"/>
        </w:rPr>
        <w:t xml:space="preserve"> (personne majeure qui demande la carte) </w:t>
      </w:r>
      <w:r w:rsidRPr="007A39B7">
        <w:rPr>
          <w:rFonts w:ascii="Brive" w:hAnsi="Brive"/>
          <w:b/>
          <w:sz w:val="24"/>
          <w:szCs w:val="24"/>
        </w:rPr>
        <w:t>doit résider à Brive</w:t>
      </w:r>
      <w:r w:rsidRPr="008568D6">
        <w:rPr>
          <w:rFonts w:ascii="Brive" w:hAnsi="Brive"/>
          <w:sz w:val="24"/>
          <w:szCs w:val="24"/>
        </w:rPr>
        <w:t>, en revanche, les membres de la TRIBU (majeurs ou mineurs) peuvent être résidents d’une autre commu</w:t>
      </w:r>
      <w:r w:rsidR="00365AD1" w:rsidRPr="008568D6">
        <w:rPr>
          <w:rFonts w:ascii="Brive" w:hAnsi="Brive"/>
          <w:sz w:val="24"/>
          <w:szCs w:val="24"/>
        </w:rPr>
        <w:t>ne,</w:t>
      </w:r>
    </w:p>
    <w:p w:rsidR="008568D6" w:rsidRPr="008568D6" w:rsidRDefault="008568D6" w:rsidP="00F84EC5">
      <w:pPr>
        <w:pStyle w:val="Paragraphedeliste"/>
        <w:ind w:left="851"/>
        <w:jc w:val="both"/>
        <w:rPr>
          <w:rFonts w:ascii="Brive" w:hAnsi="Brive"/>
          <w:sz w:val="24"/>
          <w:szCs w:val="24"/>
        </w:rPr>
      </w:pPr>
    </w:p>
    <w:p w:rsidR="00365AD1" w:rsidRPr="008568D6" w:rsidRDefault="00365AD1" w:rsidP="00F84EC5">
      <w:pPr>
        <w:pStyle w:val="Paragraphedeliste"/>
        <w:numPr>
          <w:ilvl w:val="0"/>
          <w:numId w:val="7"/>
        </w:numPr>
        <w:ind w:left="851"/>
        <w:jc w:val="both"/>
        <w:rPr>
          <w:rFonts w:ascii="Brive" w:hAnsi="Brive"/>
          <w:sz w:val="24"/>
          <w:szCs w:val="24"/>
        </w:rPr>
      </w:pPr>
      <w:r w:rsidRPr="008568D6">
        <w:rPr>
          <w:rFonts w:ascii="Brive" w:hAnsi="Brive"/>
          <w:sz w:val="24"/>
          <w:szCs w:val="24"/>
        </w:rPr>
        <w:t>Les personnes majeures ne pourront pas figurer sur plusieurs cartes par contre les mineurs pourront être inscrits sur d’autres cartes TRIBU.</w:t>
      </w:r>
    </w:p>
    <w:p w:rsidR="00A91C2A" w:rsidRPr="008568D6" w:rsidRDefault="00A91C2A" w:rsidP="008568D6">
      <w:pPr>
        <w:pStyle w:val="Paragraphedeliste"/>
        <w:ind w:left="1425"/>
        <w:rPr>
          <w:rFonts w:ascii="Brive" w:hAnsi="Brive"/>
          <w:sz w:val="24"/>
          <w:szCs w:val="24"/>
        </w:rPr>
      </w:pPr>
    </w:p>
    <w:p w:rsidR="00BC0A28" w:rsidRPr="00424F6C" w:rsidRDefault="00BC0A28" w:rsidP="00BC0A28">
      <w:pPr>
        <w:rPr>
          <w:rFonts w:ascii="Brive" w:hAnsi="Brive"/>
          <w:b/>
          <w:sz w:val="24"/>
          <w:szCs w:val="24"/>
          <w:u w:val="single"/>
        </w:rPr>
      </w:pPr>
      <w:r w:rsidRPr="00424F6C">
        <w:rPr>
          <w:rFonts w:ascii="Brive" w:hAnsi="Brive"/>
          <w:b/>
          <w:sz w:val="24"/>
          <w:szCs w:val="24"/>
          <w:u w:val="single"/>
        </w:rPr>
        <w:t>MODALITES D’UTILISATION DU PASS TRIBU</w:t>
      </w:r>
    </w:p>
    <w:p w:rsidR="00BC0A28" w:rsidRPr="008568D6" w:rsidRDefault="00BC0A28" w:rsidP="00F84EC5">
      <w:pPr>
        <w:pStyle w:val="Paragraphedeliste"/>
        <w:numPr>
          <w:ilvl w:val="0"/>
          <w:numId w:val="3"/>
        </w:numPr>
        <w:ind w:left="993"/>
        <w:jc w:val="both"/>
        <w:rPr>
          <w:rFonts w:ascii="Brive" w:hAnsi="Brive"/>
          <w:sz w:val="24"/>
          <w:szCs w:val="24"/>
        </w:rPr>
      </w:pPr>
      <w:r w:rsidRPr="00FB113B">
        <w:rPr>
          <w:rFonts w:ascii="Brive" w:hAnsi="Brive"/>
          <w:b/>
          <w:sz w:val="24"/>
          <w:szCs w:val="24"/>
        </w:rPr>
        <w:t>Le PASS TRIBU</w:t>
      </w:r>
      <w:r w:rsidRPr="008568D6">
        <w:rPr>
          <w:rFonts w:ascii="Brive" w:hAnsi="Brive"/>
          <w:sz w:val="24"/>
          <w:szCs w:val="24"/>
        </w:rPr>
        <w:t xml:space="preserve"> permet aux membres de la TRIBU </w:t>
      </w:r>
      <w:r w:rsidRPr="00495777">
        <w:rPr>
          <w:rFonts w:ascii="Brive" w:hAnsi="Brive"/>
          <w:b/>
          <w:sz w:val="24"/>
          <w:szCs w:val="24"/>
        </w:rPr>
        <w:t>(au moins 4</w:t>
      </w:r>
      <w:r w:rsidR="00495777" w:rsidRPr="00495777">
        <w:rPr>
          <w:rFonts w:ascii="Brive" w:hAnsi="Brive"/>
          <w:b/>
          <w:sz w:val="24"/>
          <w:szCs w:val="24"/>
        </w:rPr>
        <w:t xml:space="preserve"> dont le chef de tribu</w:t>
      </w:r>
      <w:r w:rsidRPr="00495777">
        <w:rPr>
          <w:rFonts w:ascii="Brive" w:hAnsi="Brive"/>
          <w:b/>
          <w:sz w:val="24"/>
          <w:szCs w:val="24"/>
        </w:rPr>
        <w:t xml:space="preserve">) </w:t>
      </w:r>
      <w:r w:rsidRPr="008568D6">
        <w:rPr>
          <w:rFonts w:ascii="Brive" w:hAnsi="Brive"/>
          <w:sz w:val="24"/>
          <w:szCs w:val="24"/>
        </w:rPr>
        <w:t xml:space="preserve">de </w:t>
      </w:r>
      <w:r w:rsidRPr="008568D6">
        <w:rPr>
          <w:rFonts w:ascii="Brive" w:hAnsi="Brive"/>
          <w:b/>
          <w:sz w:val="24"/>
          <w:szCs w:val="24"/>
        </w:rPr>
        <w:t>PRATIQUER ENSEMBLE DES ACTIVITES SPORTIVES ET CULTURELLES :</w:t>
      </w:r>
      <w:r w:rsidRPr="008568D6">
        <w:rPr>
          <w:rFonts w:ascii="Brive" w:hAnsi="Brive"/>
          <w:sz w:val="24"/>
          <w:szCs w:val="24"/>
        </w:rPr>
        <w:t xml:space="preserve"> </w:t>
      </w:r>
      <w:r w:rsidRPr="00FB113B">
        <w:rPr>
          <w:rFonts w:ascii="Brive" w:hAnsi="Brive"/>
          <w:b/>
          <w:sz w:val="28"/>
          <w:szCs w:val="28"/>
        </w:rPr>
        <w:t xml:space="preserve">piscine, patinoire, cinéma le Rex et Musée </w:t>
      </w:r>
      <w:proofErr w:type="spellStart"/>
      <w:r w:rsidRPr="00FB113B">
        <w:rPr>
          <w:rFonts w:ascii="Brive" w:hAnsi="Brive"/>
          <w:b/>
          <w:sz w:val="28"/>
          <w:szCs w:val="28"/>
        </w:rPr>
        <w:t>Labenche</w:t>
      </w:r>
      <w:proofErr w:type="spellEnd"/>
      <w:r w:rsidRPr="008568D6">
        <w:rPr>
          <w:rFonts w:ascii="Brive" w:hAnsi="Brive"/>
          <w:sz w:val="24"/>
          <w:szCs w:val="24"/>
        </w:rPr>
        <w:t xml:space="preserve">, en bénéficiant d’un </w:t>
      </w:r>
      <w:r w:rsidRPr="008568D6">
        <w:rPr>
          <w:rFonts w:ascii="Brive" w:hAnsi="Brive"/>
          <w:b/>
          <w:sz w:val="24"/>
          <w:szCs w:val="24"/>
        </w:rPr>
        <w:t>TARIF PREFERENTIEL</w:t>
      </w:r>
      <w:r w:rsidRPr="008568D6">
        <w:rPr>
          <w:rFonts w:ascii="Brive" w:hAnsi="Brive"/>
          <w:sz w:val="24"/>
          <w:szCs w:val="24"/>
        </w:rPr>
        <w:t>.</w:t>
      </w:r>
    </w:p>
    <w:p w:rsidR="00BC0A28" w:rsidRPr="008568D6" w:rsidRDefault="00BC0A28" w:rsidP="00F84EC5">
      <w:pPr>
        <w:pStyle w:val="Paragraphedeliste"/>
        <w:ind w:left="993"/>
        <w:jc w:val="both"/>
        <w:rPr>
          <w:rFonts w:ascii="Brive" w:hAnsi="Brive"/>
          <w:sz w:val="24"/>
          <w:szCs w:val="24"/>
        </w:rPr>
      </w:pPr>
    </w:p>
    <w:p w:rsidR="00BC0A28" w:rsidRDefault="00BC0A28" w:rsidP="00F84EC5">
      <w:pPr>
        <w:pStyle w:val="Paragraphedeliste"/>
        <w:numPr>
          <w:ilvl w:val="0"/>
          <w:numId w:val="3"/>
        </w:numPr>
        <w:ind w:left="993"/>
        <w:jc w:val="both"/>
        <w:rPr>
          <w:rFonts w:ascii="Brive" w:hAnsi="Brive"/>
          <w:sz w:val="24"/>
          <w:szCs w:val="24"/>
        </w:rPr>
      </w:pPr>
      <w:r w:rsidRPr="00FB113B">
        <w:rPr>
          <w:rFonts w:ascii="Brive" w:hAnsi="Brive"/>
          <w:b/>
          <w:sz w:val="24"/>
          <w:szCs w:val="24"/>
        </w:rPr>
        <w:t>Pour l’année 2025</w:t>
      </w:r>
      <w:r w:rsidRPr="008568D6">
        <w:rPr>
          <w:rFonts w:ascii="Brive" w:hAnsi="Brive"/>
          <w:sz w:val="24"/>
          <w:szCs w:val="24"/>
        </w:rPr>
        <w:t xml:space="preserve">, ces tarifs pour l’ensemble des membres de </w:t>
      </w:r>
      <w:r w:rsidRPr="008568D6">
        <w:rPr>
          <w:rFonts w:ascii="Brive" w:hAnsi="Brive"/>
          <w:b/>
          <w:sz w:val="24"/>
          <w:szCs w:val="24"/>
        </w:rPr>
        <w:t>la TRIBU</w:t>
      </w:r>
      <w:r w:rsidRPr="008568D6">
        <w:rPr>
          <w:rFonts w:ascii="Brive" w:hAnsi="Brive"/>
          <w:sz w:val="24"/>
          <w:szCs w:val="24"/>
        </w:rPr>
        <w:t xml:space="preserve"> à partir de 4 membres PRESENTS sont :</w:t>
      </w:r>
      <w:bookmarkStart w:id="0" w:name="_GoBack"/>
      <w:bookmarkEnd w:id="0"/>
    </w:p>
    <w:p w:rsidR="008568D6" w:rsidRPr="008568D6" w:rsidRDefault="008568D6" w:rsidP="00F84EC5">
      <w:pPr>
        <w:pStyle w:val="Paragraphedeliste"/>
        <w:ind w:left="993"/>
        <w:jc w:val="both"/>
        <w:rPr>
          <w:rFonts w:ascii="Brive" w:hAnsi="Brive"/>
          <w:sz w:val="24"/>
          <w:szCs w:val="24"/>
        </w:rPr>
      </w:pPr>
    </w:p>
    <w:p w:rsidR="00BC0A28" w:rsidRPr="00FB113B" w:rsidRDefault="00BC0A28" w:rsidP="00FB113B">
      <w:pPr>
        <w:pStyle w:val="Paragraphedeliste"/>
        <w:numPr>
          <w:ilvl w:val="0"/>
          <w:numId w:val="4"/>
        </w:numPr>
        <w:ind w:left="1701"/>
        <w:jc w:val="both"/>
        <w:rPr>
          <w:rFonts w:ascii="Brive" w:hAnsi="Brive"/>
          <w:sz w:val="24"/>
          <w:szCs w:val="24"/>
        </w:rPr>
      </w:pPr>
      <w:r w:rsidRPr="00FB113B">
        <w:rPr>
          <w:rFonts w:ascii="Brive" w:hAnsi="Brive"/>
          <w:b/>
          <w:sz w:val="24"/>
          <w:szCs w:val="24"/>
        </w:rPr>
        <w:t xml:space="preserve">Piscine : </w:t>
      </w:r>
      <w:r w:rsidRPr="00FB113B">
        <w:rPr>
          <w:rFonts w:ascii="Brive" w:hAnsi="Brive"/>
          <w:sz w:val="24"/>
          <w:szCs w:val="24"/>
        </w:rPr>
        <w:t>16</w:t>
      </w:r>
      <w:r w:rsidRPr="00FB113B">
        <w:rPr>
          <w:rFonts w:ascii="Times New Roman" w:hAnsi="Times New Roman" w:cs="Times New Roman"/>
          <w:sz w:val="24"/>
          <w:szCs w:val="24"/>
        </w:rPr>
        <w:t>€</w:t>
      </w:r>
    </w:p>
    <w:p w:rsidR="00BC0A28" w:rsidRPr="00FB113B" w:rsidRDefault="00BC0A28" w:rsidP="00FB113B">
      <w:pPr>
        <w:pStyle w:val="Paragraphedeliste"/>
        <w:numPr>
          <w:ilvl w:val="0"/>
          <w:numId w:val="4"/>
        </w:numPr>
        <w:ind w:left="1701"/>
        <w:jc w:val="both"/>
        <w:rPr>
          <w:rFonts w:ascii="Brive" w:hAnsi="Brive"/>
          <w:b/>
          <w:sz w:val="24"/>
          <w:szCs w:val="24"/>
        </w:rPr>
      </w:pPr>
      <w:r w:rsidRPr="00FB113B">
        <w:rPr>
          <w:rFonts w:ascii="Brive" w:hAnsi="Brive"/>
          <w:b/>
          <w:sz w:val="24"/>
          <w:szCs w:val="24"/>
        </w:rPr>
        <w:t xml:space="preserve">Patinoire : </w:t>
      </w:r>
      <w:r w:rsidRPr="00FB113B">
        <w:rPr>
          <w:rFonts w:ascii="Brive" w:hAnsi="Brive"/>
          <w:sz w:val="24"/>
          <w:szCs w:val="24"/>
        </w:rPr>
        <w:t>23</w:t>
      </w:r>
      <w:r w:rsidRPr="00FB113B">
        <w:rPr>
          <w:rFonts w:ascii="Times New Roman" w:hAnsi="Times New Roman" w:cs="Times New Roman"/>
          <w:sz w:val="24"/>
          <w:szCs w:val="24"/>
        </w:rPr>
        <w:t>€</w:t>
      </w:r>
    </w:p>
    <w:p w:rsidR="00BC0A28" w:rsidRPr="00FB113B" w:rsidRDefault="00BC0A28" w:rsidP="00FB113B">
      <w:pPr>
        <w:pStyle w:val="Paragraphedeliste"/>
        <w:numPr>
          <w:ilvl w:val="0"/>
          <w:numId w:val="4"/>
        </w:numPr>
        <w:ind w:left="1701"/>
        <w:jc w:val="both"/>
        <w:rPr>
          <w:rFonts w:ascii="Brive" w:hAnsi="Brive"/>
          <w:sz w:val="24"/>
          <w:szCs w:val="24"/>
        </w:rPr>
      </w:pPr>
      <w:r w:rsidRPr="00FB113B">
        <w:rPr>
          <w:rFonts w:ascii="Brive" w:hAnsi="Brive"/>
          <w:b/>
          <w:sz w:val="24"/>
          <w:szCs w:val="24"/>
        </w:rPr>
        <w:t xml:space="preserve">Cinéma le Rex : </w:t>
      </w:r>
      <w:r w:rsidRPr="00FB113B">
        <w:rPr>
          <w:rFonts w:ascii="Brive" w:hAnsi="Brive"/>
          <w:sz w:val="24"/>
          <w:szCs w:val="24"/>
        </w:rPr>
        <w:t>19</w:t>
      </w:r>
      <w:r w:rsidRPr="00FB113B">
        <w:rPr>
          <w:rFonts w:ascii="Times New Roman" w:hAnsi="Times New Roman" w:cs="Times New Roman"/>
          <w:sz w:val="24"/>
          <w:szCs w:val="24"/>
        </w:rPr>
        <w:t>€</w:t>
      </w:r>
    </w:p>
    <w:p w:rsidR="00BC0A28" w:rsidRPr="00FB113B" w:rsidRDefault="00BC0A28" w:rsidP="00FB113B">
      <w:pPr>
        <w:pStyle w:val="Paragraphedeliste"/>
        <w:numPr>
          <w:ilvl w:val="0"/>
          <w:numId w:val="4"/>
        </w:numPr>
        <w:ind w:left="1701"/>
        <w:jc w:val="both"/>
        <w:rPr>
          <w:rFonts w:ascii="Brive" w:hAnsi="Brive"/>
          <w:sz w:val="24"/>
          <w:szCs w:val="24"/>
        </w:rPr>
      </w:pPr>
      <w:r w:rsidRPr="00FB113B">
        <w:rPr>
          <w:rFonts w:ascii="Brive" w:hAnsi="Brive"/>
          <w:b/>
          <w:sz w:val="24"/>
          <w:szCs w:val="24"/>
        </w:rPr>
        <w:t xml:space="preserve">Musée </w:t>
      </w:r>
      <w:proofErr w:type="spellStart"/>
      <w:r w:rsidRPr="00FB113B">
        <w:rPr>
          <w:rFonts w:ascii="Brive" w:hAnsi="Brive"/>
          <w:b/>
          <w:sz w:val="24"/>
          <w:szCs w:val="24"/>
        </w:rPr>
        <w:t>Labenche</w:t>
      </w:r>
      <w:proofErr w:type="spellEnd"/>
      <w:r w:rsidRPr="00FB113B">
        <w:rPr>
          <w:rFonts w:ascii="Brive" w:hAnsi="Brive"/>
          <w:b/>
          <w:sz w:val="24"/>
          <w:szCs w:val="24"/>
        </w:rPr>
        <w:t xml:space="preserve"> : </w:t>
      </w:r>
      <w:r w:rsidRPr="00FB113B">
        <w:rPr>
          <w:rFonts w:ascii="Brive" w:hAnsi="Brive"/>
          <w:sz w:val="24"/>
          <w:szCs w:val="24"/>
        </w:rPr>
        <w:t>20</w:t>
      </w:r>
      <w:r w:rsidRPr="00FB113B">
        <w:rPr>
          <w:rFonts w:ascii="Times New Roman" w:hAnsi="Times New Roman" w:cs="Times New Roman"/>
          <w:sz w:val="24"/>
          <w:szCs w:val="24"/>
        </w:rPr>
        <w:t>€</w:t>
      </w:r>
    </w:p>
    <w:p w:rsidR="00BC0A28" w:rsidRPr="008568D6" w:rsidRDefault="00BC0A28">
      <w:pPr>
        <w:rPr>
          <w:rFonts w:ascii="Brive" w:hAnsi="Brive"/>
          <w:sz w:val="24"/>
          <w:szCs w:val="24"/>
        </w:rPr>
      </w:pPr>
    </w:p>
    <w:p w:rsidR="00BC0A28" w:rsidRPr="00424F6C" w:rsidRDefault="00BC0A28">
      <w:pPr>
        <w:rPr>
          <w:rFonts w:ascii="Brive" w:hAnsi="Brive"/>
          <w:b/>
          <w:sz w:val="24"/>
          <w:szCs w:val="24"/>
          <w:u w:val="single"/>
        </w:rPr>
      </w:pPr>
      <w:r w:rsidRPr="00424F6C">
        <w:rPr>
          <w:rFonts w:ascii="Brive" w:hAnsi="Brive"/>
          <w:b/>
          <w:sz w:val="24"/>
          <w:szCs w:val="24"/>
          <w:u w:val="single"/>
        </w:rPr>
        <w:t>MODALITES DE DELIVRANCE DU PASS TRIBU</w:t>
      </w:r>
    </w:p>
    <w:p w:rsidR="007A39B7" w:rsidRDefault="00BC0A28" w:rsidP="007A39B7">
      <w:pPr>
        <w:jc w:val="both"/>
        <w:rPr>
          <w:rFonts w:ascii="Brive" w:hAnsi="Brive"/>
          <w:sz w:val="24"/>
          <w:szCs w:val="24"/>
        </w:rPr>
      </w:pPr>
      <w:r w:rsidRPr="007A39B7">
        <w:rPr>
          <w:rFonts w:ascii="Brive" w:hAnsi="Brive"/>
          <w:sz w:val="24"/>
          <w:szCs w:val="24"/>
        </w:rPr>
        <w:t>Pour obtenir le PASS TRIBU</w:t>
      </w:r>
      <w:r w:rsidR="007A39B7">
        <w:rPr>
          <w:rFonts w:ascii="Brive" w:hAnsi="Brive"/>
          <w:sz w:val="24"/>
          <w:szCs w:val="24"/>
        </w:rPr>
        <w:t> :</w:t>
      </w:r>
    </w:p>
    <w:p w:rsidR="00BC0A28" w:rsidRPr="00FB113B" w:rsidRDefault="00BC0A28" w:rsidP="007A39B7">
      <w:pPr>
        <w:pStyle w:val="Paragraphedeliste"/>
        <w:numPr>
          <w:ilvl w:val="0"/>
          <w:numId w:val="8"/>
        </w:numPr>
        <w:jc w:val="both"/>
        <w:rPr>
          <w:rFonts w:ascii="Brive" w:hAnsi="Brive"/>
          <w:b/>
          <w:sz w:val="24"/>
          <w:szCs w:val="24"/>
        </w:rPr>
      </w:pPr>
      <w:proofErr w:type="gramStart"/>
      <w:r w:rsidRPr="007A39B7">
        <w:rPr>
          <w:rFonts w:ascii="Brive" w:hAnsi="Brive"/>
          <w:b/>
          <w:sz w:val="24"/>
          <w:szCs w:val="24"/>
        </w:rPr>
        <w:t>un</w:t>
      </w:r>
      <w:proofErr w:type="gramEnd"/>
      <w:r w:rsidRPr="007A39B7">
        <w:rPr>
          <w:rFonts w:ascii="Brive" w:hAnsi="Brive"/>
          <w:b/>
          <w:sz w:val="24"/>
          <w:szCs w:val="24"/>
        </w:rPr>
        <w:t xml:space="preserve"> simple formulaire sera à remplir </w:t>
      </w:r>
      <w:r w:rsidR="00786957">
        <w:rPr>
          <w:rFonts w:ascii="Brive" w:hAnsi="Brive"/>
          <w:b/>
          <w:sz w:val="24"/>
          <w:szCs w:val="24"/>
        </w:rPr>
        <w:t>par</w:t>
      </w:r>
      <w:r w:rsidRPr="007A39B7">
        <w:rPr>
          <w:rFonts w:ascii="Brive" w:hAnsi="Brive"/>
          <w:b/>
          <w:sz w:val="24"/>
          <w:szCs w:val="24"/>
        </w:rPr>
        <w:t xml:space="preserve"> le Chef de Tribu</w:t>
      </w:r>
      <w:r w:rsidRPr="007A39B7">
        <w:rPr>
          <w:rFonts w:ascii="Brive" w:hAnsi="Brive"/>
          <w:sz w:val="24"/>
          <w:szCs w:val="24"/>
        </w:rPr>
        <w:t xml:space="preserve"> </w:t>
      </w:r>
      <w:r w:rsidR="00786957" w:rsidRPr="00786957">
        <w:rPr>
          <w:rFonts w:ascii="Brive" w:hAnsi="Brive"/>
          <w:b/>
          <w:sz w:val="24"/>
          <w:szCs w:val="24"/>
        </w:rPr>
        <w:t>accompagné</w:t>
      </w:r>
      <w:r w:rsidR="00786957">
        <w:rPr>
          <w:rFonts w:ascii="Brive" w:hAnsi="Brive"/>
          <w:sz w:val="24"/>
          <w:szCs w:val="24"/>
        </w:rPr>
        <w:t xml:space="preserve"> </w:t>
      </w:r>
      <w:r w:rsidRPr="00FB113B">
        <w:rPr>
          <w:rFonts w:ascii="Brive" w:hAnsi="Brive"/>
          <w:b/>
          <w:sz w:val="24"/>
          <w:szCs w:val="24"/>
        </w:rPr>
        <w:t>d’un justificatif de domicile</w:t>
      </w:r>
      <w:r w:rsidR="007A39B7" w:rsidRPr="00FB113B">
        <w:rPr>
          <w:rFonts w:ascii="Brive" w:hAnsi="Brive"/>
          <w:b/>
          <w:sz w:val="24"/>
          <w:szCs w:val="24"/>
        </w:rPr>
        <w:t xml:space="preserve"> de moins de trois mois</w:t>
      </w:r>
      <w:r w:rsidRPr="00FB113B">
        <w:rPr>
          <w:rFonts w:ascii="Brive" w:hAnsi="Brive"/>
          <w:b/>
          <w:sz w:val="24"/>
          <w:szCs w:val="24"/>
        </w:rPr>
        <w:t>, d’une copie d’un titre d’identité et des photos de l’ensemble de la Tribu</w:t>
      </w:r>
      <w:r w:rsidR="007A39B7" w:rsidRPr="00FB113B">
        <w:rPr>
          <w:rFonts w:ascii="Brive" w:hAnsi="Brive"/>
          <w:b/>
          <w:sz w:val="24"/>
          <w:szCs w:val="24"/>
        </w:rPr>
        <w:t xml:space="preserve"> AVEC NOM ET PRENOM AU DOS (format photo d’identité)</w:t>
      </w:r>
    </w:p>
    <w:p w:rsidR="00BC0A28" w:rsidRPr="008568D6" w:rsidRDefault="00BC0A28" w:rsidP="008568D6">
      <w:pPr>
        <w:pStyle w:val="Paragraphedeliste"/>
        <w:jc w:val="both"/>
        <w:rPr>
          <w:rFonts w:ascii="Brive" w:hAnsi="Brive"/>
          <w:sz w:val="24"/>
          <w:szCs w:val="24"/>
        </w:rPr>
      </w:pPr>
    </w:p>
    <w:p w:rsidR="00BC0A28" w:rsidRDefault="00BC0A28" w:rsidP="007A39B7">
      <w:pPr>
        <w:jc w:val="both"/>
        <w:rPr>
          <w:rFonts w:ascii="Brive" w:hAnsi="Brive"/>
          <w:sz w:val="24"/>
          <w:szCs w:val="24"/>
        </w:rPr>
      </w:pPr>
      <w:r w:rsidRPr="007A39B7">
        <w:rPr>
          <w:rFonts w:ascii="Brive" w:hAnsi="Brive"/>
          <w:sz w:val="24"/>
          <w:szCs w:val="24"/>
        </w:rPr>
        <w:t xml:space="preserve">Ce formulaire en ligne sur le site de la ville </w:t>
      </w:r>
      <w:hyperlink r:id="rId6" w:history="1">
        <w:r w:rsidR="004632D8" w:rsidRPr="00F9076E">
          <w:rPr>
            <w:rStyle w:val="Lienhypertexte"/>
            <w:rFonts w:ascii="Brive" w:hAnsi="Brive"/>
            <w:sz w:val="24"/>
            <w:szCs w:val="24"/>
          </w:rPr>
          <w:t>www.brive.fr</w:t>
        </w:r>
      </w:hyperlink>
      <w:r w:rsidR="004632D8">
        <w:rPr>
          <w:rFonts w:ascii="Brive" w:hAnsi="Brive"/>
          <w:sz w:val="24"/>
          <w:szCs w:val="24"/>
        </w:rPr>
        <w:t xml:space="preserve"> </w:t>
      </w:r>
      <w:r w:rsidRPr="007A39B7">
        <w:rPr>
          <w:rFonts w:ascii="Brive" w:hAnsi="Brive"/>
          <w:sz w:val="24"/>
          <w:szCs w:val="24"/>
        </w:rPr>
        <w:t>OU à disposition à l’accueil de l’</w:t>
      </w:r>
      <w:r w:rsidR="00786957">
        <w:rPr>
          <w:rFonts w:ascii="Brive" w:hAnsi="Brive"/>
          <w:sz w:val="24"/>
          <w:szCs w:val="24"/>
        </w:rPr>
        <w:t>H</w:t>
      </w:r>
      <w:r w:rsidRPr="007A39B7">
        <w:rPr>
          <w:rFonts w:ascii="Brive" w:hAnsi="Brive"/>
          <w:sz w:val="24"/>
          <w:szCs w:val="24"/>
        </w:rPr>
        <w:t xml:space="preserve">ôtel de </w:t>
      </w:r>
      <w:r w:rsidR="00786957">
        <w:rPr>
          <w:rFonts w:ascii="Brive" w:hAnsi="Brive"/>
          <w:sz w:val="24"/>
          <w:szCs w:val="24"/>
        </w:rPr>
        <w:t>V</w:t>
      </w:r>
      <w:r w:rsidRPr="007A39B7">
        <w:rPr>
          <w:rFonts w:ascii="Brive" w:hAnsi="Brive"/>
          <w:sz w:val="24"/>
          <w:szCs w:val="24"/>
        </w:rPr>
        <w:t>ille</w:t>
      </w:r>
      <w:r w:rsidR="00786957">
        <w:rPr>
          <w:rFonts w:ascii="Brive" w:hAnsi="Brive"/>
          <w:sz w:val="24"/>
          <w:szCs w:val="24"/>
        </w:rPr>
        <w:t xml:space="preserve"> est à remettre à l’accueil de l’hôtel de ville.</w:t>
      </w:r>
    </w:p>
    <w:p w:rsidR="00786957" w:rsidRPr="00A9087B" w:rsidRDefault="00786957" w:rsidP="007A39B7">
      <w:pPr>
        <w:jc w:val="both"/>
        <w:rPr>
          <w:rFonts w:ascii="Brive" w:hAnsi="Brive"/>
          <w:sz w:val="24"/>
          <w:szCs w:val="24"/>
        </w:rPr>
      </w:pPr>
      <w:r w:rsidRPr="00A9087B">
        <w:rPr>
          <w:rFonts w:ascii="Brive" w:hAnsi="Brive"/>
          <w:sz w:val="24"/>
          <w:szCs w:val="24"/>
        </w:rPr>
        <w:t>La carte physique vous sera délivrée à l’Hôtel de Ville et via votre application Brive en Poche, vous en serez averti par mail.</w:t>
      </w:r>
    </w:p>
    <w:p w:rsidR="00BC0A28" w:rsidRPr="00A9087B" w:rsidRDefault="00A9087B">
      <w:pPr>
        <w:rPr>
          <w:rFonts w:ascii="Brive" w:hAnsi="Brive"/>
          <w:sz w:val="24"/>
          <w:szCs w:val="24"/>
        </w:rPr>
      </w:pPr>
      <w:r w:rsidRPr="00A9087B">
        <w:rPr>
          <w:rFonts w:ascii="Brive" w:hAnsi="Brive"/>
          <w:sz w:val="24"/>
          <w:szCs w:val="24"/>
        </w:rPr>
        <w:t>Pour tous renseignements, merci de contacter l’accueil de la mairie : 05-55-92-39-39</w:t>
      </w:r>
    </w:p>
    <w:sectPr w:rsidR="00BC0A28" w:rsidRPr="00A9087B" w:rsidSect="00786957">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ve">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6E0"/>
    <w:multiLevelType w:val="hybridMultilevel"/>
    <w:tmpl w:val="AC2470CC"/>
    <w:lvl w:ilvl="0" w:tplc="040C0001">
      <w:start w:val="1"/>
      <w:numFmt w:val="bullet"/>
      <w:lvlText w:val=""/>
      <w:lvlJc w:val="left"/>
      <w:pPr>
        <w:ind w:left="2385" w:hanging="360"/>
      </w:pPr>
      <w:rPr>
        <w:rFonts w:ascii="Symbol" w:hAnsi="Symbol" w:hint="default"/>
      </w:rPr>
    </w:lvl>
    <w:lvl w:ilvl="1" w:tplc="040C0003" w:tentative="1">
      <w:start w:val="1"/>
      <w:numFmt w:val="bullet"/>
      <w:lvlText w:val="o"/>
      <w:lvlJc w:val="left"/>
      <w:pPr>
        <w:ind w:left="3105" w:hanging="360"/>
      </w:pPr>
      <w:rPr>
        <w:rFonts w:ascii="Courier New" w:hAnsi="Courier New" w:cs="Courier New" w:hint="default"/>
      </w:rPr>
    </w:lvl>
    <w:lvl w:ilvl="2" w:tplc="040C0005" w:tentative="1">
      <w:start w:val="1"/>
      <w:numFmt w:val="bullet"/>
      <w:lvlText w:val=""/>
      <w:lvlJc w:val="left"/>
      <w:pPr>
        <w:ind w:left="3825" w:hanging="360"/>
      </w:pPr>
      <w:rPr>
        <w:rFonts w:ascii="Wingdings" w:hAnsi="Wingdings" w:hint="default"/>
      </w:rPr>
    </w:lvl>
    <w:lvl w:ilvl="3" w:tplc="040C0001" w:tentative="1">
      <w:start w:val="1"/>
      <w:numFmt w:val="bullet"/>
      <w:lvlText w:val=""/>
      <w:lvlJc w:val="left"/>
      <w:pPr>
        <w:ind w:left="4545" w:hanging="360"/>
      </w:pPr>
      <w:rPr>
        <w:rFonts w:ascii="Symbol" w:hAnsi="Symbol" w:hint="default"/>
      </w:rPr>
    </w:lvl>
    <w:lvl w:ilvl="4" w:tplc="040C0003" w:tentative="1">
      <w:start w:val="1"/>
      <w:numFmt w:val="bullet"/>
      <w:lvlText w:val="o"/>
      <w:lvlJc w:val="left"/>
      <w:pPr>
        <w:ind w:left="5265" w:hanging="360"/>
      </w:pPr>
      <w:rPr>
        <w:rFonts w:ascii="Courier New" w:hAnsi="Courier New" w:cs="Courier New" w:hint="default"/>
      </w:rPr>
    </w:lvl>
    <w:lvl w:ilvl="5" w:tplc="040C0005" w:tentative="1">
      <w:start w:val="1"/>
      <w:numFmt w:val="bullet"/>
      <w:lvlText w:val=""/>
      <w:lvlJc w:val="left"/>
      <w:pPr>
        <w:ind w:left="5985" w:hanging="360"/>
      </w:pPr>
      <w:rPr>
        <w:rFonts w:ascii="Wingdings" w:hAnsi="Wingdings" w:hint="default"/>
      </w:rPr>
    </w:lvl>
    <w:lvl w:ilvl="6" w:tplc="040C0001" w:tentative="1">
      <w:start w:val="1"/>
      <w:numFmt w:val="bullet"/>
      <w:lvlText w:val=""/>
      <w:lvlJc w:val="left"/>
      <w:pPr>
        <w:ind w:left="6705" w:hanging="360"/>
      </w:pPr>
      <w:rPr>
        <w:rFonts w:ascii="Symbol" w:hAnsi="Symbol" w:hint="default"/>
      </w:rPr>
    </w:lvl>
    <w:lvl w:ilvl="7" w:tplc="040C0003" w:tentative="1">
      <w:start w:val="1"/>
      <w:numFmt w:val="bullet"/>
      <w:lvlText w:val="o"/>
      <w:lvlJc w:val="left"/>
      <w:pPr>
        <w:ind w:left="7425" w:hanging="360"/>
      </w:pPr>
      <w:rPr>
        <w:rFonts w:ascii="Courier New" w:hAnsi="Courier New" w:cs="Courier New" w:hint="default"/>
      </w:rPr>
    </w:lvl>
    <w:lvl w:ilvl="8" w:tplc="040C0005" w:tentative="1">
      <w:start w:val="1"/>
      <w:numFmt w:val="bullet"/>
      <w:lvlText w:val=""/>
      <w:lvlJc w:val="left"/>
      <w:pPr>
        <w:ind w:left="8145" w:hanging="360"/>
      </w:pPr>
      <w:rPr>
        <w:rFonts w:ascii="Wingdings" w:hAnsi="Wingdings" w:hint="default"/>
      </w:rPr>
    </w:lvl>
  </w:abstractNum>
  <w:abstractNum w:abstractNumId="1" w15:restartNumberingAfterBreak="0">
    <w:nsid w:val="16AE3452"/>
    <w:multiLevelType w:val="hybridMultilevel"/>
    <w:tmpl w:val="C542FF6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BA4098C"/>
    <w:multiLevelType w:val="hybridMultilevel"/>
    <w:tmpl w:val="061483A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489134F3"/>
    <w:multiLevelType w:val="hybridMultilevel"/>
    <w:tmpl w:val="04CA131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A0014FC"/>
    <w:multiLevelType w:val="hybridMultilevel"/>
    <w:tmpl w:val="93802F90"/>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69361261"/>
    <w:multiLevelType w:val="hybridMultilevel"/>
    <w:tmpl w:val="ACE2011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1DC4584"/>
    <w:multiLevelType w:val="hybridMultilevel"/>
    <w:tmpl w:val="55C61E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9833D9"/>
    <w:multiLevelType w:val="hybridMultilevel"/>
    <w:tmpl w:val="93C80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0"/>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28"/>
    <w:rsid w:val="00362014"/>
    <w:rsid w:val="00365AD1"/>
    <w:rsid w:val="00424F6C"/>
    <w:rsid w:val="004632D8"/>
    <w:rsid w:val="00477CB9"/>
    <w:rsid w:val="00495777"/>
    <w:rsid w:val="006C5909"/>
    <w:rsid w:val="006E6134"/>
    <w:rsid w:val="00786957"/>
    <w:rsid w:val="007A39B7"/>
    <w:rsid w:val="00835650"/>
    <w:rsid w:val="008568D6"/>
    <w:rsid w:val="00896C3A"/>
    <w:rsid w:val="009C4200"/>
    <w:rsid w:val="00A9087B"/>
    <w:rsid w:val="00A91C2A"/>
    <w:rsid w:val="00B0170C"/>
    <w:rsid w:val="00BC0A28"/>
    <w:rsid w:val="00CE752E"/>
    <w:rsid w:val="00D244CF"/>
    <w:rsid w:val="00E178E3"/>
    <w:rsid w:val="00E77174"/>
    <w:rsid w:val="00EA4F6B"/>
    <w:rsid w:val="00F84EC5"/>
    <w:rsid w:val="00FB1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B9A2"/>
  <w15:chartTrackingRefBased/>
  <w15:docId w15:val="{E2AE0492-B0B2-460E-9642-4B987CD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A28"/>
    <w:pPr>
      <w:ind w:left="720"/>
      <w:contextualSpacing/>
    </w:pPr>
  </w:style>
  <w:style w:type="character" w:styleId="Lienhypertexte">
    <w:name w:val="Hyperlink"/>
    <w:basedOn w:val="Policepardfaut"/>
    <w:uiPriority w:val="99"/>
    <w:unhideWhenUsed/>
    <w:rsid w:val="004632D8"/>
    <w:rPr>
      <w:color w:val="0563C1" w:themeColor="hyperlink"/>
      <w:u w:val="single"/>
    </w:rPr>
  </w:style>
  <w:style w:type="character" w:styleId="Mentionnonrsolue">
    <w:name w:val="Unresolved Mention"/>
    <w:basedOn w:val="Policepardfaut"/>
    <w:uiPriority w:val="99"/>
    <w:semiHidden/>
    <w:unhideWhenUsed/>
    <w:rsid w:val="00463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0318">
      <w:bodyDiv w:val="1"/>
      <w:marLeft w:val="0"/>
      <w:marRight w:val="0"/>
      <w:marTop w:val="0"/>
      <w:marBottom w:val="0"/>
      <w:divBdr>
        <w:top w:val="none" w:sz="0" w:space="0" w:color="auto"/>
        <w:left w:val="none" w:sz="0" w:space="0" w:color="auto"/>
        <w:bottom w:val="none" w:sz="0" w:space="0" w:color="auto"/>
        <w:right w:val="none" w:sz="0" w:space="0" w:color="auto"/>
      </w:divBdr>
      <w:divsChild>
        <w:div w:id="1368407078">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v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553</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 Agnès</dc:creator>
  <cp:keywords/>
  <dc:description/>
  <cp:lastModifiedBy>COMBE Agnès</cp:lastModifiedBy>
  <cp:revision>16</cp:revision>
  <cp:lastPrinted>2024-12-19T10:16:00Z</cp:lastPrinted>
  <dcterms:created xsi:type="dcterms:W3CDTF">2024-12-19T09:00:00Z</dcterms:created>
  <dcterms:modified xsi:type="dcterms:W3CDTF">2024-12-19T15:55:00Z</dcterms:modified>
</cp:coreProperties>
</file>