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E44" w:rsidRDefault="00E35E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E35E44" w:rsidRDefault="00722954"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89120" cy="2066098"/>
            <wp:effectExtent l="0" t="0" r="0" b="0"/>
            <wp:wrapSquare wrapText="bothSides" distT="0" distB="0" distL="114300" distR="114300"/>
            <wp:docPr id="22" name="image2.png" descr="Une image contenant Graphique, clipart, Police, logo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ne image contenant Graphique, clipart, Police, logo&#10;&#10;Description générée automatiquement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2066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5E44" w:rsidRDefault="00E35E44">
      <w:pPr>
        <w:jc w:val="center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jc w:val="center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jc w:val="center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jc w:val="center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rPr>
          <w:rFonts w:ascii="Arial" w:eastAsia="Arial" w:hAnsi="Arial" w:cs="Arial"/>
          <w:sz w:val="24"/>
          <w:szCs w:val="24"/>
        </w:rPr>
      </w:pPr>
    </w:p>
    <w:p w:rsidR="00E35E44" w:rsidRDefault="0072295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4502150</wp:posOffset>
            </wp:positionH>
            <wp:positionV relativeFrom="margin">
              <wp:posOffset>2562361</wp:posOffset>
            </wp:positionV>
            <wp:extent cx="830580" cy="607695"/>
            <wp:effectExtent l="0" t="0" r="0" b="0"/>
            <wp:wrapSquare wrapText="bothSides" distT="0" distB="0" distL="114300" distR="114300"/>
            <wp:docPr id="20" name="image4.jpg" descr="Une image contenant texte, Police, blanc, conception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Une image contenant texte, Police, blanc, conception&#10;&#10;Description générée automatiquement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607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margin">
              <wp:posOffset>2449195</wp:posOffset>
            </wp:positionH>
            <wp:positionV relativeFrom="margin">
              <wp:posOffset>2628900</wp:posOffset>
            </wp:positionV>
            <wp:extent cx="899160" cy="417830"/>
            <wp:effectExtent l="0" t="0" r="0" b="0"/>
            <wp:wrapSquare wrapText="bothSides" distT="0" distB="0" distL="114300" distR="114300"/>
            <wp:docPr id="24" name="image5.png" descr="Une image contenant Police, logo, rouge,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Une image contenant Police, logo, rouge, texte&#10;&#10;Description générée automatiquement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417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5E44" w:rsidRDefault="00722954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680720</wp:posOffset>
            </wp:positionH>
            <wp:positionV relativeFrom="paragraph">
              <wp:posOffset>-61594</wp:posOffset>
            </wp:positionV>
            <wp:extent cx="807720" cy="535305"/>
            <wp:effectExtent l="0" t="0" r="0" b="0"/>
            <wp:wrapNone/>
            <wp:docPr id="23" name="image3.png" descr="Une image contenant texte, Police, blanc, Graphiqu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Une image contenant texte, Police, blanc, Graphique&#10;&#10;Description générée automatiquement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535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5E44" w:rsidRDefault="00722954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t>F</w:t>
      </w:r>
      <w:r w:rsidR="00AA7FCF">
        <w:rPr>
          <w:rFonts w:ascii="Arial" w:eastAsia="Arial" w:hAnsi="Arial" w:cs="Arial"/>
          <w:b/>
          <w:sz w:val="96"/>
          <w:szCs w:val="96"/>
        </w:rPr>
        <w:t>I</w:t>
      </w:r>
      <w:r>
        <w:rPr>
          <w:rFonts w:ascii="Arial" w:eastAsia="Arial" w:hAnsi="Arial" w:cs="Arial"/>
          <w:b/>
          <w:sz w:val="96"/>
          <w:szCs w:val="96"/>
        </w:rPr>
        <w:t>CHE ACTION</w:t>
      </w:r>
    </w:p>
    <w:p w:rsidR="00E35E44" w:rsidRDefault="00E35E44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E35E44" w:rsidRDefault="0072295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Intitulé de l’action : </w:t>
      </w:r>
    </w:p>
    <w:p w:rsidR="00E35E44" w:rsidRDefault="0072295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N°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et date de dépôt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(réservé au comité de pilotage)</w:t>
      </w:r>
      <w:r>
        <w:rPr>
          <w:rFonts w:ascii="Arial" w:eastAsia="Arial" w:hAnsi="Arial" w:cs="Arial"/>
          <w:sz w:val="24"/>
          <w:szCs w:val="24"/>
        </w:rPr>
        <w:t xml:space="preserve"> : </w:t>
      </w:r>
    </w:p>
    <w:p w:rsidR="00E35E44" w:rsidRDefault="00E35E44">
      <w:pPr>
        <w:rPr>
          <w:rFonts w:ascii="Arial" w:eastAsia="Arial" w:hAnsi="Arial" w:cs="Arial"/>
          <w:sz w:val="24"/>
          <w:szCs w:val="24"/>
        </w:rPr>
      </w:pPr>
    </w:p>
    <w:p w:rsidR="00E35E44" w:rsidRDefault="0072295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 de la structure porteuse de l’action :</w:t>
      </w:r>
    </w:p>
    <w:p w:rsidR="00E35E44" w:rsidRDefault="0072295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Contact : </w:t>
      </w:r>
      <w:r>
        <w:rPr>
          <w:rFonts w:ascii="Arial" w:eastAsia="Arial" w:hAnsi="Arial" w:cs="Arial"/>
          <w:sz w:val="24"/>
          <w:szCs w:val="24"/>
        </w:rPr>
        <w:t>@ </w:t>
      </w:r>
    </w:p>
    <w:p w:rsidR="00E35E44" w:rsidRDefault="00722954">
      <w:pPr>
        <w:tabs>
          <w:tab w:val="left" w:pos="1246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</w:t>
      </w:r>
      <w:r>
        <w:rPr>
          <w:rFonts w:ascii="Noto Sans Symbols" w:eastAsia="Noto Sans Symbols" w:hAnsi="Noto Sans Symbols" w:cs="Noto Sans Symbols"/>
          <w:sz w:val="24"/>
          <w:szCs w:val="24"/>
        </w:rPr>
        <w:t>✆</w:t>
      </w:r>
    </w:p>
    <w:p w:rsidR="00E35E44" w:rsidRDefault="0072295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 de la personne porteuse de l’action :</w:t>
      </w:r>
    </w:p>
    <w:p w:rsidR="00E35E44" w:rsidRDefault="0072295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Contact : </w:t>
      </w:r>
      <w:r>
        <w:rPr>
          <w:rFonts w:ascii="Arial" w:eastAsia="Arial" w:hAnsi="Arial" w:cs="Arial"/>
          <w:sz w:val="24"/>
          <w:szCs w:val="24"/>
        </w:rPr>
        <w:t>@ </w:t>
      </w:r>
    </w:p>
    <w:p w:rsidR="00E35E44" w:rsidRDefault="00722954">
      <w:pPr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    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✆ </w:t>
      </w:r>
    </w:p>
    <w:p w:rsidR="00E35E44" w:rsidRDefault="0072295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Pour toutes informations, contactez Anne Camus, Cheffe de Projet Opérationnel de la Cité Éducative, au 06 14 24 83 58</w:t>
      </w:r>
      <w:r>
        <w:rPr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ou citeeducative@brive.fr. </w:t>
      </w:r>
    </w:p>
    <w:tbl>
      <w:tblPr>
        <w:tblStyle w:val="a"/>
        <w:tblpPr w:leftFromText="141" w:rightFromText="141" w:vertAnchor="page" w:horzAnchor="margin" w:tblpXSpec="center" w:tblpY="1537"/>
        <w:tblW w:w="111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3"/>
        <w:gridCol w:w="3756"/>
        <w:gridCol w:w="3757"/>
      </w:tblGrid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Intitulé de l’action</w:t>
            </w:r>
          </w:p>
        </w:tc>
        <w:tc>
          <w:tcPr>
            <w:tcW w:w="7513" w:type="dxa"/>
            <w:gridSpan w:val="2"/>
          </w:tcPr>
          <w:p w:rsidR="00E35E44" w:rsidRDefault="007229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Statut</w:t>
            </w:r>
          </w:p>
        </w:tc>
        <w:tc>
          <w:tcPr>
            <w:tcW w:w="7513" w:type="dxa"/>
            <w:gridSpan w:val="2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action existante à conforter ou développer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action nouvelle à créer</w:t>
            </w: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Périmètre de l’action</w:t>
            </w:r>
          </w:p>
        </w:tc>
        <w:tc>
          <w:tcPr>
            <w:tcW w:w="7513" w:type="dxa"/>
            <w:gridSpan w:val="2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Axe et objectifs visés de l’appel à projet de la Cité éducative :</w:t>
            </w:r>
          </w:p>
          <w:p w:rsidR="00E35E44" w:rsidRDefault="0072295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Conforter le rôle de l’école</w:t>
            </w:r>
          </w:p>
          <w:p w:rsidR="00E35E44" w:rsidRDefault="00E35E44">
            <w:pPr>
              <w:spacing w:after="0" w:line="240" w:lineRule="auto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72295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Promouvoir la continuité éducative</w:t>
            </w:r>
          </w:p>
          <w:p w:rsidR="00E35E44" w:rsidRDefault="00E35E4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E35E4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72295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Ouvrir le champ des possibles </w:t>
            </w: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Nature de l’action :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action durant ou en lien avec le temps scolaire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action en dehors du temps scolaire</w:t>
            </w: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Objectif(s) de l’action</w:t>
            </w:r>
          </w:p>
        </w:tc>
        <w:tc>
          <w:tcPr>
            <w:tcW w:w="7513" w:type="dxa"/>
            <w:gridSpan w:val="2"/>
          </w:tcPr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7513" w:type="dxa"/>
            <w:gridSpan w:val="2"/>
          </w:tcPr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Mise en œuvre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Échéancier des actions</w:t>
            </w:r>
          </w:p>
        </w:tc>
        <w:tc>
          <w:tcPr>
            <w:tcW w:w="7513" w:type="dxa"/>
            <w:gridSpan w:val="2"/>
          </w:tcPr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Bénéficiaires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Public ciblé</w:t>
            </w:r>
          </w:p>
        </w:tc>
        <w:tc>
          <w:tcPr>
            <w:tcW w:w="3756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0/3 ans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3/10 ans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11/14 ans</w:t>
            </w:r>
          </w:p>
        </w:tc>
        <w:tc>
          <w:tcPr>
            <w:tcW w:w="3757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14/18 ans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plus de 18 ans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familles</w:t>
            </w: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Partenaires</w:t>
            </w:r>
          </w:p>
        </w:tc>
        <w:tc>
          <w:tcPr>
            <w:tcW w:w="7513" w:type="dxa"/>
            <w:gridSpan w:val="2"/>
          </w:tcPr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Moyens humains</w:t>
            </w:r>
          </w:p>
        </w:tc>
        <w:tc>
          <w:tcPr>
            <w:tcW w:w="7513" w:type="dxa"/>
            <w:gridSpan w:val="2"/>
          </w:tcPr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ou période de réalisation</w:t>
            </w:r>
          </w:p>
        </w:tc>
        <w:tc>
          <w:tcPr>
            <w:tcW w:w="7513" w:type="dxa"/>
            <w:gridSpan w:val="2"/>
          </w:tcPr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Indicateurs</w:t>
            </w:r>
          </w:p>
        </w:tc>
        <w:tc>
          <w:tcPr>
            <w:tcW w:w="7513" w:type="dxa"/>
            <w:gridSpan w:val="2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Préciser les indicateurs de suivi, de réalisation et d’impact de l’action :</w:t>
            </w: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Mise en valeur de l’action</w:t>
            </w:r>
          </w:p>
        </w:tc>
        <w:tc>
          <w:tcPr>
            <w:tcW w:w="7513" w:type="dxa"/>
            <w:gridSpan w:val="2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  photos</w:t>
            </w:r>
            <w:proofErr w:type="gramEnd"/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  compte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rendu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 podcast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 témoignages des jeunes participant à l’action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 Autre : </w:t>
            </w: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 de bénéficiaires</w:t>
            </w:r>
          </w:p>
        </w:tc>
        <w:tc>
          <w:tcPr>
            <w:tcW w:w="7513" w:type="dxa"/>
            <w:gridSpan w:val="2"/>
          </w:tcPr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Montant global de l’action</w:t>
            </w:r>
          </w:p>
        </w:tc>
        <w:tc>
          <w:tcPr>
            <w:tcW w:w="7513" w:type="dxa"/>
            <w:gridSpan w:val="2"/>
          </w:tcPr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E44">
        <w:trPr>
          <w:jc w:val="center"/>
        </w:trPr>
        <w:tc>
          <w:tcPr>
            <w:tcW w:w="3593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Montant demandé à la Cité éducative</w:t>
            </w:r>
          </w:p>
        </w:tc>
        <w:tc>
          <w:tcPr>
            <w:tcW w:w="7513" w:type="dxa"/>
            <w:gridSpan w:val="2"/>
          </w:tcPr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722954">
      <w:pPr>
        <w:spacing w:line="360" w:lineRule="auto"/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40"/>
          <w:szCs w:val="40"/>
          <w:u w:val="single"/>
        </w:rPr>
        <w:lastRenderedPageBreak/>
        <w:t>BUDGET PRÉVISIONNEL DE L’ACTION</w:t>
      </w:r>
    </w:p>
    <w:bookmarkStart w:id="0" w:name="_heading=h.gjdgxs" w:colFirst="0" w:colLast="0"/>
    <w:bookmarkEnd w:id="0"/>
    <w:bookmarkStart w:id="1" w:name="_MON_1779784910"/>
    <w:bookmarkEnd w:id="1"/>
    <w:p w:rsidR="00E35E44" w:rsidRDefault="00EE6391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object w:dxaOrig="10295" w:dyaOrig="8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8pt;height:409.2pt" o:ole="">
            <v:imagedata r:id="rId13" o:title=""/>
          </v:shape>
          <o:OLEObject Type="Embed" ProgID="Excel.Sheet.12" ShapeID="_x0000_i1025" DrawAspect="Content" ObjectID="_1780820917" r:id="rId14"/>
        </w:object>
      </w: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4"/>
        <w:gridCol w:w="5530"/>
      </w:tblGrid>
      <w:tr w:rsidR="00E35E44">
        <w:tc>
          <w:tcPr>
            <w:tcW w:w="5244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Validation par le supérieur hiérarchique</w:t>
            </w:r>
          </w:p>
        </w:tc>
        <w:tc>
          <w:tcPr>
            <w:tcW w:w="5530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 IEN de circonscription pour les écoles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 Chef d’établissement pour les collèges et les lycées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 Chef de service / DGA pour les structures relevant de la collectivité</w:t>
            </w:r>
          </w:p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 Autre : </w:t>
            </w:r>
          </w:p>
          <w:p w:rsidR="00E35E44" w:rsidRDefault="00E35E44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bookmarkStart w:id="2" w:name="_GoBack"/>
      <w:bookmarkEnd w:id="2"/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5E44" w:rsidRDefault="00722954">
      <w:pPr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Réservé au comité de pilotage de la Cité :</w:t>
      </w:r>
    </w:p>
    <w:tbl>
      <w:tblPr>
        <w:tblStyle w:val="a1"/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9"/>
        <w:gridCol w:w="5425"/>
      </w:tblGrid>
      <w:tr w:rsidR="00E35E44">
        <w:tc>
          <w:tcPr>
            <w:tcW w:w="5349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Fléchage financier du projet :</w:t>
            </w:r>
          </w:p>
        </w:tc>
        <w:tc>
          <w:tcPr>
            <w:tcW w:w="5425" w:type="dxa"/>
          </w:tcPr>
          <w:p w:rsidR="00E35E44" w:rsidRDefault="007229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Fonds de la Cité</w:t>
            </w:r>
          </w:p>
          <w:p w:rsidR="00E35E44" w:rsidRDefault="007229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Fonds politique de la ville (Dauphin)</w:t>
            </w:r>
          </w:p>
          <w:p w:rsidR="00E35E44" w:rsidRDefault="007229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Fonds de la mairie</w:t>
            </w:r>
          </w:p>
        </w:tc>
      </w:tr>
      <w:tr w:rsidR="00E35E44">
        <w:tc>
          <w:tcPr>
            <w:tcW w:w="5349" w:type="dxa"/>
          </w:tcPr>
          <w:p w:rsidR="00E35E44" w:rsidRDefault="00722954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Avis du comité de pilotage :</w:t>
            </w:r>
          </w:p>
        </w:tc>
        <w:tc>
          <w:tcPr>
            <w:tcW w:w="5425" w:type="dxa"/>
          </w:tcPr>
          <w:p w:rsidR="00E35E44" w:rsidRDefault="007229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Projet validé</w:t>
            </w:r>
          </w:p>
          <w:p w:rsidR="00E35E44" w:rsidRDefault="007229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Projet ajourné</w:t>
            </w:r>
          </w:p>
        </w:tc>
      </w:tr>
    </w:tbl>
    <w:p w:rsidR="00E35E44" w:rsidRDefault="00E35E4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E35E4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085" w:rsidRDefault="00353085">
      <w:pPr>
        <w:spacing w:after="0" w:line="240" w:lineRule="auto"/>
      </w:pPr>
      <w:r>
        <w:separator/>
      </w:r>
    </w:p>
  </w:endnote>
  <w:endnote w:type="continuationSeparator" w:id="0">
    <w:p w:rsidR="00353085" w:rsidRDefault="0035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E44" w:rsidRDefault="007229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7FCF">
      <w:rPr>
        <w:noProof/>
        <w:color w:val="000000"/>
      </w:rPr>
      <w:t>1</w:t>
    </w:r>
    <w:r>
      <w:rPr>
        <w:color w:val="000000"/>
      </w:rPr>
      <w:fldChar w:fldCharType="end"/>
    </w:r>
  </w:p>
  <w:p w:rsidR="00E35E44" w:rsidRDefault="00E35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E44" w:rsidRDefault="007229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7FCF">
      <w:rPr>
        <w:noProof/>
        <w:color w:val="000000"/>
      </w:rPr>
      <w:t>0</w:t>
    </w:r>
    <w:r>
      <w:rPr>
        <w:color w:val="000000"/>
      </w:rPr>
      <w:fldChar w:fldCharType="end"/>
    </w:r>
  </w:p>
  <w:p w:rsidR="00E35E44" w:rsidRDefault="00E35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085" w:rsidRDefault="00353085">
      <w:pPr>
        <w:spacing w:after="0" w:line="240" w:lineRule="auto"/>
      </w:pPr>
      <w:r>
        <w:separator/>
      </w:r>
    </w:p>
  </w:footnote>
  <w:footnote w:type="continuationSeparator" w:id="0">
    <w:p w:rsidR="00353085" w:rsidRDefault="0035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E44" w:rsidRDefault="007229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13460" cy="476885"/>
          <wp:effectExtent l="0" t="0" r="0" b="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3460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E44" w:rsidRDefault="00E35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35E44" w:rsidRDefault="00E35E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F7D"/>
    <w:multiLevelType w:val="multilevel"/>
    <w:tmpl w:val="2B4E9EA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05BE"/>
    <w:multiLevelType w:val="multilevel"/>
    <w:tmpl w:val="DA78C83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183296"/>
    <w:multiLevelType w:val="multilevel"/>
    <w:tmpl w:val="9EE2D27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44"/>
    <w:rsid w:val="00242917"/>
    <w:rsid w:val="002A1C87"/>
    <w:rsid w:val="00353085"/>
    <w:rsid w:val="003A4F8C"/>
    <w:rsid w:val="00667234"/>
    <w:rsid w:val="00722954"/>
    <w:rsid w:val="00760C65"/>
    <w:rsid w:val="007A0934"/>
    <w:rsid w:val="00A27769"/>
    <w:rsid w:val="00AA7FCF"/>
    <w:rsid w:val="00BC7222"/>
    <w:rsid w:val="00CE59D9"/>
    <w:rsid w:val="00E35E44"/>
    <w:rsid w:val="00E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9435"/>
  <w15:docId w15:val="{99BDD97F-24F3-4810-B3EE-CB9737CB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7A5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En-tteCar">
    <w:name w:val="En-tête Car"/>
    <w:basedOn w:val="Policepardfaut"/>
    <w:uiPriority w:val="99"/>
    <w:qFormat/>
    <w:rsid w:val="00884953"/>
  </w:style>
  <w:style w:type="character" w:customStyle="1" w:styleId="PieddepageCar">
    <w:name w:val="Pied de page Car"/>
    <w:basedOn w:val="Policepardfaut"/>
    <w:link w:val="Pieddepage"/>
    <w:uiPriority w:val="99"/>
    <w:qFormat/>
    <w:rsid w:val="00884953"/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88495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84953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169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4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2D721C"/>
    <w:rPr>
      <w:rFonts w:eastAsiaTheme="minorEastAsia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D721C"/>
    <w:rPr>
      <w:rFonts w:eastAsiaTheme="minorEastAsia"/>
      <w:lang w:val="en-US" w:eastAsia="zh-CN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Uj8cg9sQjOVs2phHE559qUaeNg==">CgMxLjAyCGguZ2pkZ3hzOAByITEzMUFGbENLTjFybkNoS2dVRWJuMXRRX2ZqQTJoRklscQ==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E2C782-88E4-4AEE-9C67-501E7D13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coord-rep</dc:creator>
  <cp:lastModifiedBy>anne.camus</cp:lastModifiedBy>
  <cp:revision>9</cp:revision>
  <dcterms:created xsi:type="dcterms:W3CDTF">2024-04-25T09:28:00Z</dcterms:created>
  <dcterms:modified xsi:type="dcterms:W3CDTF">2024-06-25T09:42:00Z</dcterms:modified>
</cp:coreProperties>
</file>